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B9D8D" w14:textId="32C20317" w:rsidR="001B540A" w:rsidRPr="00096297" w:rsidRDefault="00EF68C1" w:rsidP="007E44FC">
      <w:pPr>
        <w:pStyle w:val="CompanyName"/>
        <w:framePr w:h="1920" w:wrap="notBeside" w:anchorLock="1"/>
      </w:pPr>
      <w:r w:rsidRPr="00096297">
        <w:t xml:space="preserve">University of </w:t>
      </w:r>
      <w:r w:rsidR="00736790">
        <w:t>Maryland College Park</w:t>
      </w:r>
    </w:p>
    <w:p w14:paraId="1D7821BC" w14:textId="6FE9B5E7" w:rsidR="001B540A" w:rsidRPr="00096297" w:rsidRDefault="00D81200" w:rsidP="00244F99">
      <w:pPr>
        <w:pStyle w:val="TitleCover"/>
        <w:rPr>
          <w:sz w:val="22"/>
        </w:rPr>
      </w:pPr>
      <w:r>
        <w:rPr>
          <w:sz w:val="22"/>
        </w:rPr>
        <w:t>Department of Computer Science</w:t>
      </w:r>
    </w:p>
    <w:p w14:paraId="24B2F859" w14:textId="77777777" w:rsidR="00045D9C" w:rsidRPr="00096297" w:rsidRDefault="00244F99" w:rsidP="00045D9C">
      <w:pPr>
        <w:pStyle w:val="SubtitleCover"/>
      </w:pPr>
      <w:r>
        <w:t>Research experiences for undergraduates</w:t>
      </w:r>
      <w:r w:rsidR="00045D9C" w:rsidRPr="00096297">
        <w:t>:</w:t>
      </w:r>
    </w:p>
    <w:p w14:paraId="00EE3A04" w14:textId="5EFB1CFF" w:rsidR="001B540A" w:rsidRPr="00244F99" w:rsidRDefault="00F701FE" w:rsidP="00244F99">
      <w:pPr>
        <w:pStyle w:val="Heading1"/>
        <w:jc w:val="center"/>
        <w:rPr>
          <w:rFonts w:asciiTheme="minorHAnsi" w:hAnsiTheme="minorHAnsi"/>
          <w:sz w:val="22"/>
          <w:szCs w:val="22"/>
        </w:rPr>
      </w:pPr>
      <w:r>
        <w:rPr>
          <w:rFonts w:asciiTheme="minorHAnsi" w:hAnsiTheme="minorHAnsi"/>
          <w:sz w:val="22"/>
          <w:szCs w:val="22"/>
        </w:rPr>
        <w:t>Cominatorial Algorithms Applied Research (CARR)</w:t>
      </w:r>
    </w:p>
    <w:p w14:paraId="4E344A19" w14:textId="77777777" w:rsidR="00045D9C" w:rsidRPr="00096297" w:rsidRDefault="00244F99" w:rsidP="00045D9C">
      <w:pPr>
        <w:pStyle w:val="BodyText"/>
      </w:pPr>
      <w:r>
        <w:rPr>
          <w:noProof/>
          <w:lang w:bidi="ar-SA"/>
        </w:rPr>
        <w:drawing>
          <wp:anchor distT="0" distB="0" distL="114300" distR="114300" simplePos="0" relativeHeight="251662848" behindDoc="0" locked="0" layoutInCell="1" allowOverlap="1" wp14:anchorId="1701701C" wp14:editId="2D36A289">
            <wp:simplePos x="0" y="0"/>
            <wp:positionH relativeFrom="column">
              <wp:posOffset>2015490</wp:posOffset>
            </wp:positionH>
            <wp:positionV relativeFrom="paragraph">
              <wp:posOffset>87630</wp:posOffset>
            </wp:positionV>
            <wp:extent cx="1588770" cy="1584960"/>
            <wp:effectExtent l="19050" t="0" r="0" b="0"/>
            <wp:wrapSquare wrapText="bothSides"/>
            <wp:docPr id="4" name="Picture 1" descr="ns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f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8770" cy="1584960"/>
                    </a:xfrm>
                    <a:prstGeom prst="rect">
                      <a:avLst/>
                    </a:prstGeom>
                    <a:noFill/>
                    <a:ln>
                      <a:noFill/>
                    </a:ln>
                  </pic:spPr>
                </pic:pic>
              </a:graphicData>
            </a:graphic>
          </wp:anchor>
        </w:drawing>
      </w:r>
    </w:p>
    <w:p w14:paraId="470B8616" w14:textId="77777777" w:rsidR="00244F99" w:rsidRDefault="00244F99" w:rsidP="00244F99">
      <w:pPr>
        <w:pStyle w:val="Heading1"/>
        <w:rPr>
          <w:sz w:val="22"/>
          <w:szCs w:val="22"/>
        </w:rPr>
      </w:pPr>
    </w:p>
    <w:p w14:paraId="2023D99A" w14:textId="77777777" w:rsidR="00244F99" w:rsidRDefault="00244F99" w:rsidP="00244F99">
      <w:pPr>
        <w:pStyle w:val="Heading1"/>
        <w:rPr>
          <w:sz w:val="22"/>
          <w:szCs w:val="22"/>
        </w:rPr>
      </w:pPr>
    </w:p>
    <w:p w14:paraId="1A5FBA18" w14:textId="77777777" w:rsidR="00244F99" w:rsidRDefault="00244F99" w:rsidP="00244F99">
      <w:pPr>
        <w:pStyle w:val="Heading1"/>
        <w:rPr>
          <w:sz w:val="22"/>
          <w:szCs w:val="22"/>
        </w:rPr>
      </w:pPr>
    </w:p>
    <w:p w14:paraId="6572F9B1" w14:textId="77777777" w:rsidR="00244F99" w:rsidRDefault="00244F99" w:rsidP="00244F99">
      <w:pPr>
        <w:pStyle w:val="Heading1"/>
        <w:rPr>
          <w:sz w:val="22"/>
          <w:szCs w:val="22"/>
        </w:rPr>
      </w:pPr>
    </w:p>
    <w:p w14:paraId="06E1E661" w14:textId="77777777" w:rsidR="00244F99" w:rsidRDefault="00244F99" w:rsidP="00244F99">
      <w:pPr>
        <w:pStyle w:val="Heading1"/>
        <w:jc w:val="center"/>
        <w:rPr>
          <w:rFonts w:asciiTheme="minorHAnsi" w:hAnsiTheme="minorHAnsi"/>
          <w:sz w:val="22"/>
          <w:szCs w:val="22"/>
        </w:rPr>
      </w:pPr>
    </w:p>
    <w:p w14:paraId="234FBA02" w14:textId="77777777" w:rsidR="00244F99" w:rsidRDefault="00244F99" w:rsidP="00244F99">
      <w:pPr>
        <w:pStyle w:val="Heading1"/>
        <w:jc w:val="center"/>
        <w:rPr>
          <w:rFonts w:asciiTheme="minorHAnsi" w:hAnsiTheme="minorHAnsi"/>
          <w:sz w:val="22"/>
          <w:szCs w:val="22"/>
        </w:rPr>
      </w:pPr>
    </w:p>
    <w:p w14:paraId="449F9CFE" w14:textId="77777777" w:rsidR="00244F99" w:rsidRDefault="00244F99" w:rsidP="00244F99">
      <w:pPr>
        <w:pStyle w:val="Heading1"/>
        <w:jc w:val="center"/>
        <w:rPr>
          <w:rFonts w:asciiTheme="minorHAnsi" w:hAnsiTheme="minorHAnsi"/>
          <w:sz w:val="22"/>
          <w:szCs w:val="22"/>
        </w:rPr>
      </w:pPr>
    </w:p>
    <w:p w14:paraId="3A5693F1" w14:textId="4025B6F2" w:rsidR="007E44FC" w:rsidRPr="00096297" w:rsidRDefault="00F701FE" w:rsidP="00244F99">
      <w:pPr>
        <w:pStyle w:val="Heading1"/>
        <w:jc w:val="center"/>
        <w:rPr>
          <w:rFonts w:asciiTheme="minorHAnsi" w:hAnsiTheme="minorHAnsi"/>
          <w:sz w:val="22"/>
          <w:szCs w:val="22"/>
        </w:rPr>
      </w:pPr>
      <w:r>
        <w:rPr>
          <w:rFonts w:asciiTheme="minorHAnsi" w:hAnsiTheme="minorHAnsi"/>
          <w:sz w:val="22"/>
          <w:szCs w:val="22"/>
        </w:rPr>
        <w:t>Summative Report 2016, 2017, 2018</w:t>
      </w:r>
    </w:p>
    <w:p w14:paraId="26764BF6" w14:textId="6F919C4A" w:rsidR="001B540A" w:rsidRPr="00096297" w:rsidRDefault="007E44FC" w:rsidP="00244F99">
      <w:pPr>
        <w:pStyle w:val="Title"/>
        <w:jc w:val="center"/>
        <w:rPr>
          <w:rFonts w:asciiTheme="minorHAnsi" w:hAnsiTheme="minorHAnsi"/>
          <w:sz w:val="22"/>
          <w:szCs w:val="22"/>
        </w:rPr>
      </w:pPr>
      <w:r w:rsidRPr="00096297">
        <w:rPr>
          <w:rFonts w:asciiTheme="minorHAnsi" w:hAnsiTheme="minorHAnsi"/>
          <w:sz w:val="22"/>
          <w:szCs w:val="22"/>
        </w:rPr>
        <w:t xml:space="preserve">National Science Foundation </w:t>
      </w:r>
      <w:r w:rsidRPr="00F701FE">
        <w:rPr>
          <w:rFonts w:asciiTheme="minorHAnsi" w:hAnsiTheme="minorHAnsi"/>
          <w:sz w:val="22"/>
          <w:szCs w:val="22"/>
          <w:highlight w:val="yellow"/>
        </w:rPr>
        <w:t>Grant</w:t>
      </w:r>
      <w:r w:rsidR="00F701FE" w:rsidRPr="00F701FE">
        <w:rPr>
          <w:rFonts w:asciiTheme="minorHAnsi" w:hAnsiTheme="minorHAnsi"/>
          <w:sz w:val="22"/>
          <w:szCs w:val="22"/>
          <w:highlight w:val="yellow"/>
        </w:rPr>
        <w:t xml:space="preserve"> </w:t>
      </w:r>
      <w:r w:rsidRPr="00F701FE">
        <w:rPr>
          <w:rFonts w:asciiTheme="minorHAnsi" w:hAnsiTheme="minorHAnsi"/>
          <w:sz w:val="22"/>
          <w:szCs w:val="22"/>
          <w:highlight w:val="yellow"/>
        </w:rPr>
        <w:t>#</w:t>
      </w:r>
    </w:p>
    <w:p w14:paraId="234CD3D1" w14:textId="77777777" w:rsidR="00244F99" w:rsidRDefault="00244F99"/>
    <w:p w14:paraId="5566BC49" w14:textId="77777777" w:rsidR="00244F99" w:rsidRDefault="00244F99"/>
    <w:p w14:paraId="615221AC" w14:textId="77777777" w:rsidR="00244F99" w:rsidRDefault="00244F99"/>
    <w:p w14:paraId="26E2A591" w14:textId="77777777" w:rsidR="00244F99" w:rsidRDefault="00244F99"/>
    <w:p w14:paraId="5FF67C99" w14:textId="77777777" w:rsidR="00244F99" w:rsidRDefault="00244F99"/>
    <w:p w14:paraId="0E16DA05" w14:textId="77777777" w:rsidR="00244F99" w:rsidRDefault="00244F99"/>
    <w:p w14:paraId="1DB69C87" w14:textId="31CE2B45" w:rsidR="00244F99" w:rsidRDefault="00E1294C">
      <w:r>
        <w:rPr>
          <w:noProof/>
        </w:rPr>
        <mc:AlternateContent>
          <mc:Choice Requires="wps">
            <w:drawing>
              <wp:anchor distT="0" distB="0" distL="114300" distR="114300" simplePos="0" relativeHeight="251657728" behindDoc="0" locked="0" layoutInCell="1" allowOverlap="1" wp14:anchorId="24063CBC" wp14:editId="2247A693">
                <wp:simplePos x="0" y="0"/>
                <wp:positionH relativeFrom="page">
                  <wp:posOffset>518795</wp:posOffset>
                </wp:positionH>
                <wp:positionV relativeFrom="page">
                  <wp:posOffset>7886700</wp:posOffset>
                </wp:positionV>
                <wp:extent cx="7002780" cy="679450"/>
                <wp:effectExtent l="0" t="0" r="7620" b="63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67945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5601B74" w14:textId="63E6B131" w:rsidR="00574372" w:rsidRPr="007E44FC" w:rsidRDefault="00574372" w:rsidP="009213D9">
                            <w:pPr>
                              <w:pStyle w:val="CompanyName"/>
                            </w:pPr>
                            <w:r w:rsidRPr="007E44FC">
                              <w:t>Princip</w:t>
                            </w:r>
                            <w:r w:rsidR="00F701FE">
                              <w:t>al Investigator: William Gasarch</w:t>
                            </w:r>
                          </w:p>
                          <w:p w14:paraId="5309D52E" w14:textId="77777777" w:rsidR="00574372" w:rsidRPr="007E44FC" w:rsidRDefault="00574372" w:rsidP="009213D9">
                            <w:pPr>
                              <w:pStyle w:val="CompanyName"/>
                            </w:pPr>
                          </w:p>
                          <w:p w14:paraId="3B442DB6" w14:textId="5AEBFE65" w:rsidR="00574372" w:rsidRPr="007E44FC" w:rsidRDefault="00F701FE" w:rsidP="009213D9">
                            <w:pPr>
                              <w:pStyle w:val="CompanyName"/>
                            </w:pPr>
                            <w:r>
                              <w:t>Evaluator, Report Author</w:t>
                            </w:r>
                            <w:r w:rsidR="00574372" w:rsidRPr="007E44FC">
                              <w:t>: Audrey Rorrer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063CBC" id="_x0000_t202" coordsize="21600,21600" o:spt="202" path="m0,0l0,21600,21600,21600,21600,0xe">
                <v:stroke joinstyle="miter"/>
                <v:path gradientshapeok="t" o:connecttype="rect"/>
              </v:shapetype>
              <v:shape id="Text Box 4" o:spid="_x0000_s1026" type="#_x0000_t202" style="position:absolute;margin-left:40.85pt;margin-top:621pt;width:551.4pt;height:5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" stroked="f">
                <v:textbox style="mso-fit-shape-to-text:t">
                  <w:txbxContent>
                    <w:p w14:paraId="05601B74" w14:textId="63E6B131" w:rsidR="00574372" w:rsidRPr="007E44FC" w:rsidRDefault="00574372" w:rsidP="009213D9">
                      <w:pPr>
                        <w:pStyle w:val="CompanyName"/>
                      </w:pPr>
                      <w:r w:rsidRPr="007E44FC">
                        <w:t>Princip</w:t>
                      </w:r>
                      <w:r w:rsidR="00F701FE">
                        <w:t>al Investigator: William Gasarch</w:t>
                      </w:r>
                    </w:p>
                    <w:p w14:paraId="5309D52E" w14:textId="77777777" w:rsidR="00574372" w:rsidRPr="007E44FC" w:rsidRDefault="00574372" w:rsidP="009213D9">
                      <w:pPr>
                        <w:pStyle w:val="CompanyName"/>
                      </w:pPr>
                    </w:p>
                    <w:p w14:paraId="3B442DB6" w14:textId="5AEBFE65" w:rsidR="00574372" w:rsidRPr="007E44FC" w:rsidRDefault="00F701FE" w:rsidP="009213D9">
                      <w:pPr>
                        <w:pStyle w:val="CompanyName"/>
                      </w:pPr>
                      <w:r>
                        <w:t>Evaluator, Report Author</w:t>
                      </w:r>
                      <w:r w:rsidR="00574372" w:rsidRPr="007E44FC">
                        <w:t>: Audrey Rorrer</w:t>
                      </w:r>
                    </w:p>
                  </w:txbxContent>
                </v:textbox>
                <w10:wrap anchorx="page" anchory="page"/>
              </v:shape>
            </w:pict>
          </mc:Fallback>
        </mc:AlternateContent>
      </w:r>
    </w:p>
    <w:p w14:paraId="019FAF0E" w14:textId="77777777" w:rsidR="00244F99" w:rsidRDefault="00244F99"/>
    <w:p w14:paraId="660B4E8D" w14:textId="77777777" w:rsidR="00244F99" w:rsidRDefault="00244F99"/>
    <w:p w14:paraId="5AD16657" w14:textId="77777777" w:rsidR="00244F99" w:rsidRDefault="00244F99">
      <w:pPr>
        <w:rPr>
          <w:smallCaps/>
          <w:spacing w:val="5"/>
        </w:rPr>
      </w:pPr>
      <w:r>
        <w:br w:type="page"/>
      </w:r>
    </w:p>
    <w:p w14:paraId="2E500B39" w14:textId="77777777" w:rsidR="001B540A" w:rsidRPr="00096297" w:rsidRDefault="008C4711">
      <w:pPr>
        <w:pStyle w:val="Heading1"/>
        <w:rPr>
          <w:rFonts w:asciiTheme="minorHAnsi" w:hAnsiTheme="minorHAnsi"/>
          <w:sz w:val="22"/>
          <w:szCs w:val="22"/>
        </w:rPr>
      </w:pPr>
      <w:r w:rsidRPr="00096297">
        <w:rPr>
          <w:rFonts w:asciiTheme="minorHAnsi" w:hAnsiTheme="minorHAnsi"/>
          <w:sz w:val="22"/>
          <w:szCs w:val="22"/>
        </w:rPr>
        <w:lastRenderedPageBreak/>
        <w:t>Highlights</w:t>
      </w:r>
    </w:p>
    <w:p w14:paraId="4FCB4799" w14:textId="23C16380" w:rsidR="00B62EB5" w:rsidRPr="00350E4B" w:rsidRDefault="000361DD" w:rsidP="00BA2AC0">
      <w:pPr>
        <w:rPr>
          <w:rFonts w:asciiTheme="minorHAnsi" w:eastAsia="Times New Roman" w:hAnsiTheme="minorHAnsi" w:cs="Arial"/>
          <w:color w:val="222222"/>
          <w:sz w:val="22"/>
          <w:szCs w:val="22"/>
        </w:rPr>
      </w:pPr>
      <w:r w:rsidRPr="00350E4B">
        <w:rPr>
          <w:rFonts w:asciiTheme="minorHAnsi" w:hAnsiTheme="minorHAnsi"/>
          <w:color w:val="000000" w:themeColor="text1"/>
          <w:sz w:val="22"/>
          <w:szCs w:val="22"/>
        </w:rPr>
        <w:t>T</w:t>
      </w:r>
      <w:r w:rsidR="00045D9C" w:rsidRPr="00350E4B">
        <w:rPr>
          <w:rFonts w:asciiTheme="minorHAnsi" w:hAnsiTheme="minorHAnsi"/>
          <w:color w:val="000000" w:themeColor="text1"/>
          <w:sz w:val="22"/>
          <w:szCs w:val="22"/>
        </w:rPr>
        <w:t xml:space="preserve">he REU Site at </w:t>
      </w:r>
      <w:r w:rsidR="000D4525" w:rsidRPr="00350E4B">
        <w:rPr>
          <w:rFonts w:asciiTheme="minorHAnsi" w:hAnsiTheme="minorHAnsi"/>
          <w:color w:val="000000" w:themeColor="text1"/>
          <w:sz w:val="22"/>
          <w:szCs w:val="22"/>
        </w:rPr>
        <w:t xml:space="preserve">the University of Maryland College Park </w:t>
      </w:r>
      <w:r w:rsidR="00BA2AC0" w:rsidRPr="00350E4B">
        <w:rPr>
          <w:rFonts w:asciiTheme="minorHAnsi" w:eastAsia="Times New Roman" w:hAnsiTheme="minorHAnsi" w:cs="Arial"/>
          <w:color w:val="000000" w:themeColor="text1"/>
          <w:sz w:val="22"/>
          <w:szCs w:val="22"/>
        </w:rPr>
        <w:t xml:space="preserve">offers projects that either (1) apply theory to practice directly, such </w:t>
      </w:r>
      <w:r w:rsidR="00BA2AC0" w:rsidRPr="00BA2AC0">
        <w:rPr>
          <w:rFonts w:asciiTheme="minorHAnsi" w:eastAsia="Times New Roman" w:hAnsiTheme="minorHAnsi" w:cs="Arial"/>
          <w:color w:val="000000" w:themeColor="text1"/>
          <w:sz w:val="22"/>
          <w:szCs w:val="22"/>
        </w:rPr>
        <w:t>as Security, Machine Learning, Data Science, or</w:t>
      </w:r>
      <w:r w:rsidR="00BA2AC0" w:rsidRPr="00350E4B">
        <w:rPr>
          <w:rFonts w:asciiTheme="minorHAnsi" w:eastAsia="Times New Roman" w:hAnsiTheme="minorHAnsi" w:cs="Arial"/>
          <w:color w:val="000000" w:themeColor="text1"/>
          <w:sz w:val="22"/>
          <w:szCs w:val="22"/>
        </w:rPr>
        <w:t xml:space="preserve"> </w:t>
      </w:r>
      <w:r w:rsidR="00BA2AC0" w:rsidRPr="00BA2AC0">
        <w:rPr>
          <w:rFonts w:asciiTheme="minorHAnsi" w:eastAsia="Times New Roman" w:hAnsiTheme="minorHAnsi" w:cs="Arial"/>
          <w:color w:val="000000" w:themeColor="text1"/>
          <w:sz w:val="22"/>
          <w:szCs w:val="22"/>
        </w:rPr>
        <w:t>(2) apply theory to practice indirectly (or speculatively)</w:t>
      </w:r>
      <w:r w:rsidR="00BA2AC0" w:rsidRPr="00350E4B">
        <w:rPr>
          <w:rFonts w:asciiTheme="minorHAnsi" w:eastAsia="Times New Roman" w:hAnsiTheme="minorHAnsi" w:cs="Arial"/>
          <w:color w:val="000000" w:themeColor="text1"/>
          <w:sz w:val="22"/>
          <w:szCs w:val="22"/>
        </w:rPr>
        <w:t xml:space="preserve">, </w:t>
      </w:r>
      <w:r w:rsidR="00BA2AC0" w:rsidRPr="00BA2AC0">
        <w:rPr>
          <w:rFonts w:asciiTheme="minorHAnsi" w:eastAsia="Times New Roman" w:hAnsiTheme="minorHAnsi" w:cs="Arial"/>
          <w:color w:val="000000" w:themeColor="text1"/>
          <w:sz w:val="22"/>
          <w:szCs w:val="22"/>
        </w:rPr>
        <w:t>such as cryptography, quantum computing, graph theory.</w:t>
      </w:r>
      <w:r w:rsidR="00BA2AC0" w:rsidRPr="00350E4B">
        <w:rPr>
          <w:rFonts w:asciiTheme="minorHAnsi" w:eastAsia="Times New Roman" w:hAnsiTheme="minorHAnsi" w:cs="Arial"/>
          <w:color w:val="000000" w:themeColor="text1"/>
          <w:sz w:val="22"/>
          <w:szCs w:val="22"/>
        </w:rPr>
        <w:t xml:space="preserve"> The purpose of these projects is to broaden</w:t>
      </w:r>
      <w:r w:rsidR="00BA2AC0" w:rsidRPr="00BA2AC0">
        <w:rPr>
          <w:rFonts w:asciiTheme="minorHAnsi" w:eastAsia="Times New Roman" w:hAnsiTheme="minorHAnsi" w:cs="Arial"/>
          <w:color w:val="000000" w:themeColor="text1"/>
          <w:sz w:val="22"/>
          <w:szCs w:val="22"/>
        </w:rPr>
        <w:t xml:space="preserve"> the studen</w:t>
      </w:r>
      <w:r w:rsidR="00BA2AC0" w:rsidRPr="00350E4B">
        <w:rPr>
          <w:rFonts w:asciiTheme="minorHAnsi" w:eastAsia="Times New Roman" w:hAnsiTheme="minorHAnsi" w:cs="Arial"/>
          <w:color w:val="000000" w:themeColor="text1"/>
          <w:sz w:val="22"/>
          <w:szCs w:val="22"/>
        </w:rPr>
        <w:t>t</w:t>
      </w:r>
      <w:r w:rsidR="00BA2AC0" w:rsidRPr="00BA2AC0">
        <w:rPr>
          <w:rFonts w:asciiTheme="minorHAnsi" w:eastAsia="Times New Roman" w:hAnsiTheme="minorHAnsi" w:cs="Arial"/>
          <w:color w:val="000000" w:themeColor="text1"/>
          <w:sz w:val="22"/>
          <w:szCs w:val="22"/>
        </w:rPr>
        <w:t>s</w:t>
      </w:r>
      <w:r w:rsidR="00BA2AC0" w:rsidRPr="00350E4B">
        <w:rPr>
          <w:rFonts w:asciiTheme="minorHAnsi" w:eastAsia="Times New Roman" w:hAnsiTheme="minorHAnsi" w:cs="Arial"/>
          <w:color w:val="000000" w:themeColor="text1"/>
          <w:sz w:val="22"/>
          <w:szCs w:val="22"/>
        </w:rPr>
        <w:t>’</w:t>
      </w:r>
      <w:r w:rsidR="00BA2AC0" w:rsidRPr="00BA2AC0">
        <w:rPr>
          <w:rFonts w:asciiTheme="minorHAnsi" w:eastAsia="Times New Roman" w:hAnsiTheme="minorHAnsi" w:cs="Arial"/>
          <w:color w:val="000000" w:themeColor="text1"/>
          <w:sz w:val="22"/>
          <w:szCs w:val="22"/>
        </w:rPr>
        <w:t xml:space="preserve"> horizons, break down artificial walls between</w:t>
      </w:r>
      <w:r w:rsidR="00BA2AC0" w:rsidRPr="00350E4B">
        <w:rPr>
          <w:rFonts w:asciiTheme="minorHAnsi" w:eastAsia="Times New Roman" w:hAnsiTheme="minorHAnsi" w:cs="Arial"/>
          <w:color w:val="000000" w:themeColor="text1"/>
          <w:sz w:val="22"/>
          <w:szCs w:val="22"/>
        </w:rPr>
        <w:t xml:space="preserve"> </w:t>
      </w:r>
      <w:r w:rsidR="00BA2AC0" w:rsidRPr="00BA2AC0">
        <w:rPr>
          <w:rFonts w:asciiTheme="minorHAnsi" w:eastAsia="Times New Roman" w:hAnsiTheme="minorHAnsi" w:cs="Arial"/>
          <w:color w:val="000000" w:themeColor="text1"/>
          <w:sz w:val="22"/>
          <w:szCs w:val="22"/>
        </w:rPr>
        <w:t>disciplines and expose them to problem formulation/modeling.</w:t>
      </w:r>
      <w:r w:rsidR="00BA2AC0" w:rsidRPr="00350E4B">
        <w:rPr>
          <w:rFonts w:asciiTheme="minorHAnsi" w:eastAsia="Times New Roman" w:hAnsiTheme="minorHAnsi" w:cs="Arial"/>
          <w:color w:val="000000" w:themeColor="text1"/>
          <w:sz w:val="22"/>
          <w:szCs w:val="22"/>
        </w:rPr>
        <w:t xml:space="preserve"> </w:t>
      </w:r>
      <w:r w:rsidR="007F4FA7" w:rsidRPr="00350E4B">
        <w:rPr>
          <w:rFonts w:asciiTheme="minorHAnsi" w:hAnsiTheme="minorHAnsi"/>
          <w:color w:val="000000" w:themeColor="text1"/>
          <w:sz w:val="22"/>
          <w:szCs w:val="22"/>
        </w:rPr>
        <w:t xml:space="preserve">We highlight the following notable successes from our </w:t>
      </w:r>
      <w:r w:rsidR="000A785A" w:rsidRPr="00350E4B">
        <w:rPr>
          <w:rFonts w:asciiTheme="minorHAnsi" w:hAnsiTheme="minorHAnsi"/>
          <w:color w:val="000000" w:themeColor="text1"/>
          <w:sz w:val="22"/>
          <w:szCs w:val="22"/>
        </w:rPr>
        <w:t xml:space="preserve">CISE funded </w:t>
      </w:r>
      <w:r w:rsidR="007F4FA7" w:rsidRPr="00350E4B">
        <w:rPr>
          <w:rFonts w:asciiTheme="minorHAnsi" w:hAnsiTheme="minorHAnsi"/>
          <w:color w:val="000000" w:themeColor="text1"/>
          <w:sz w:val="22"/>
          <w:szCs w:val="22"/>
        </w:rPr>
        <w:t>program</w:t>
      </w:r>
      <w:r w:rsidR="00670113" w:rsidRPr="00350E4B">
        <w:rPr>
          <w:rFonts w:asciiTheme="minorHAnsi" w:hAnsiTheme="minorHAnsi"/>
          <w:color w:val="000000" w:themeColor="text1"/>
          <w:sz w:val="22"/>
          <w:szCs w:val="22"/>
        </w:rPr>
        <w:t xml:space="preserve"> (10 students each summer)</w:t>
      </w:r>
      <w:r w:rsidR="007F4FA7" w:rsidRPr="00350E4B">
        <w:rPr>
          <w:rFonts w:asciiTheme="minorHAnsi" w:hAnsiTheme="minorHAnsi"/>
          <w:color w:val="000000" w:themeColor="text1"/>
          <w:sz w:val="22"/>
          <w:szCs w:val="22"/>
        </w:rPr>
        <w:t>:</w:t>
      </w:r>
    </w:p>
    <w:p w14:paraId="3936A294" w14:textId="62AFAD4F" w:rsidR="007F4FA7" w:rsidRPr="00350E4B" w:rsidRDefault="007F4FA7" w:rsidP="000A785A">
      <w:pPr>
        <w:pStyle w:val="BodyText"/>
        <w:numPr>
          <w:ilvl w:val="0"/>
          <w:numId w:val="19"/>
        </w:numPr>
        <w:spacing w:after="0"/>
        <w:rPr>
          <w:color w:val="000000" w:themeColor="text1"/>
        </w:rPr>
      </w:pPr>
      <w:r w:rsidRPr="00350E4B">
        <w:rPr>
          <w:color w:val="000000" w:themeColor="text1"/>
        </w:rPr>
        <w:t>67% of our students who’ve graduated are pursuing graduate degrees in computing (8 out of 12 graduates)</w:t>
      </w:r>
    </w:p>
    <w:p w14:paraId="36908E4B" w14:textId="2B2F08B7" w:rsidR="007F4FA7" w:rsidRPr="00350E4B" w:rsidRDefault="00FE466F" w:rsidP="000A785A">
      <w:pPr>
        <w:pStyle w:val="BodyText"/>
        <w:numPr>
          <w:ilvl w:val="0"/>
          <w:numId w:val="19"/>
        </w:numPr>
        <w:spacing w:after="0"/>
        <w:rPr>
          <w:color w:val="000000" w:themeColor="text1"/>
          <w:u w:val="single"/>
        </w:rPr>
      </w:pPr>
      <w:r w:rsidRPr="00350E4B">
        <w:rPr>
          <w:color w:val="000000" w:themeColor="text1"/>
        </w:rPr>
        <w:t>52</w:t>
      </w:r>
      <w:r w:rsidR="000A785A" w:rsidRPr="00350E4B">
        <w:rPr>
          <w:color w:val="000000" w:themeColor="text1"/>
        </w:rPr>
        <w:t>% are from underrepresented groups in computing</w:t>
      </w:r>
    </w:p>
    <w:p w14:paraId="0B96968D" w14:textId="2AB2BC69" w:rsidR="00C36C21" w:rsidRPr="00350E4B" w:rsidRDefault="00C36C21" w:rsidP="000A785A">
      <w:pPr>
        <w:pStyle w:val="BodyText"/>
        <w:numPr>
          <w:ilvl w:val="0"/>
          <w:numId w:val="19"/>
        </w:numPr>
        <w:spacing w:after="0"/>
        <w:rPr>
          <w:color w:val="000000" w:themeColor="text1"/>
          <w:u w:val="single"/>
        </w:rPr>
      </w:pPr>
      <w:r w:rsidRPr="00350E4B">
        <w:rPr>
          <w:color w:val="000000" w:themeColor="text1"/>
        </w:rPr>
        <w:t>Students report overwhelmingly positive experiences in survey means and comments</w:t>
      </w:r>
    </w:p>
    <w:p w14:paraId="2B1A4AC2" w14:textId="6E3C7B9A" w:rsidR="00C36C21" w:rsidRPr="00350E4B" w:rsidRDefault="00C36C21" w:rsidP="000A785A">
      <w:pPr>
        <w:pStyle w:val="BodyText"/>
        <w:numPr>
          <w:ilvl w:val="0"/>
          <w:numId w:val="19"/>
        </w:numPr>
        <w:spacing w:after="0"/>
        <w:rPr>
          <w:color w:val="000000" w:themeColor="text1"/>
          <w:u w:val="single"/>
        </w:rPr>
      </w:pPr>
      <w:r w:rsidRPr="00350E4B">
        <w:rPr>
          <w:color w:val="000000" w:themeColor="text1"/>
        </w:rPr>
        <w:t>Making friends and learning (about research/graduate school) are major themes</w:t>
      </w:r>
    </w:p>
    <w:p w14:paraId="448693C5" w14:textId="77777777" w:rsidR="00C2442B" w:rsidRDefault="00C2442B" w:rsidP="002E35C2">
      <w:pPr>
        <w:pStyle w:val="BodyText"/>
        <w:tabs>
          <w:tab w:val="left" w:pos="270"/>
        </w:tabs>
        <w:ind w:firstLine="0"/>
      </w:pPr>
    </w:p>
    <w:p w14:paraId="06DDE33C" w14:textId="6791D6D9" w:rsidR="00CC23BD" w:rsidRPr="00096297" w:rsidRDefault="00CC23BD" w:rsidP="002E35C2">
      <w:pPr>
        <w:pStyle w:val="BodyText"/>
        <w:tabs>
          <w:tab w:val="left" w:pos="270"/>
        </w:tabs>
        <w:ind w:firstLine="0"/>
      </w:pPr>
      <w:r w:rsidRPr="005A1494">
        <w:t>Picture</w:t>
      </w:r>
      <w:r w:rsidR="005A1494" w:rsidRPr="005A1494">
        <w:t>s</w:t>
      </w:r>
      <w:r w:rsidRPr="005A1494">
        <w:t xml:space="preserve"> from CARR</w:t>
      </w:r>
      <w:r w:rsidR="005A1494" w:rsidRPr="005A1494">
        <w:t xml:space="preserve"> 2018</w:t>
      </w:r>
    </w:p>
    <w:p w14:paraId="79DFC893" w14:textId="667951FE" w:rsidR="002E35C2" w:rsidRPr="00096297" w:rsidRDefault="005A1494" w:rsidP="002E35C2">
      <w:pPr>
        <w:pStyle w:val="BodyText"/>
        <w:ind w:firstLine="0"/>
      </w:pPr>
      <w:r>
        <w:rPr>
          <w:noProof/>
          <w:lang w:bidi="ar-SA"/>
        </w:rPr>
        <w:drawing>
          <wp:inline distT="0" distB="0" distL="0" distR="0" wp14:anchorId="3DBFF9FF" wp14:editId="48E8BBFA">
            <wp:extent cx="5089644" cy="2591435"/>
            <wp:effectExtent l="0" t="0" r="0" b="0"/>
            <wp:docPr id="5" name="Picture 5" descr="Screen%20Shot%202018-08-24%20at%204.38.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8-24%20at%204.38.27%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7017" cy="2600281"/>
                    </a:xfrm>
                    <a:prstGeom prst="rect">
                      <a:avLst/>
                    </a:prstGeom>
                    <a:noFill/>
                    <a:ln>
                      <a:noFill/>
                    </a:ln>
                  </pic:spPr>
                </pic:pic>
              </a:graphicData>
            </a:graphic>
          </wp:inline>
        </w:drawing>
      </w:r>
      <w:r>
        <w:rPr>
          <w:noProof/>
          <w:lang w:bidi="ar-SA"/>
        </w:rPr>
        <w:drawing>
          <wp:inline distT="0" distB="0" distL="0" distR="0" wp14:anchorId="669AD4DD" wp14:editId="6E954CDB">
            <wp:extent cx="2548255" cy="1185056"/>
            <wp:effectExtent l="0" t="0" r="0" b="8890"/>
            <wp:docPr id="11" name="Picture 11" descr="Screen%20Shot%202018-08-24%20at%204.36.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8-08-24%20at%204.36.54%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9569" cy="1194968"/>
                    </a:xfrm>
                    <a:prstGeom prst="rect">
                      <a:avLst/>
                    </a:prstGeom>
                    <a:noFill/>
                    <a:ln>
                      <a:noFill/>
                    </a:ln>
                  </pic:spPr>
                </pic:pic>
              </a:graphicData>
            </a:graphic>
          </wp:inline>
        </w:drawing>
      </w:r>
      <w:r>
        <w:rPr>
          <w:noProof/>
          <w:lang w:bidi="ar-SA"/>
        </w:rPr>
        <w:drawing>
          <wp:inline distT="0" distB="0" distL="0" distR="0" wp14:anchorId="7C03C6D8" wp14:editId="71D4CF68">
            <wp:extent cx="2490724" cy="1172598"/>
            <wp:effectExtent l="0" t="0" r="0" b="0"/>
            <wp:docPr id="6" name="Picture 6" descr="Screen%20Shot%202018-08-24%20at%204.37.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8-24%20at%204.37.36%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9308" cy="1190763"/>
                    </a:xfrm>
                    <a:prstGeom prst="rect">
                      <a:avLst/>
                    </a:prstGeom>
                    <a:noFill/>
                    <a:ln>
                      <a:noFill/>
                    </a:ln>
                  </pic:spPr>
                </pic:pic>
              </a:graphicData>
            </a:graphic>
          </wp:inline>
        </w:drawing>
      </w:r>
    </w:p>
    <w:p w14:paraId="191EB1B5" w14:textId="3C684B0A" w:rsidR="002E35C2" w:rsidRPr="00096297" w:rsidRDefault="00E1294C" w:rsidP="002E35C2">
      <w:pPr>
        <w:pStyle w:val="BodyText"/>
        <w:ind w:firstLine="0"/>
      </w:pPr>
      <w:r>
        <w:rPr>
          <w:noProof/>
          <w:lang w:bidi="ar-SA"/>
        </w:rPr>
        <mc:AlternateContent>
          <mc:Choice Requires="wps">
            <w:drawing>
              <wp:anchor distT="0" distB="0" distL="114300" distR="114300" simplePos="0" relativeHeight="251659776" behindDoc="0" locked="0" layoutInCell="1" allowOverlap="1" wp14:anchorId="28EDA006" wp14:editId="13F86C88">
                <wp:simplePos x="0" y="0"/>
                <wp:positionH relativeFrom="column">
                  <wp:posOffset>2733675</wp:posOffset>
                </wp:positionH>
                <wp:positionV relativeFrom="paragraph">
                  <wp:posOffset>8255</wp:posOffset>
                </wp:positionV>
                <wp:extent cx="2638425" cy="1318260"/>
                <wp:effectExtent l="0" t="0" r="28575"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318260"/>
                        </a:xfrm>
                        <a:prstGeom prst="rect">
                          <a:avLst/>
                        </a:prstGeom>
                        <a:solidFill>
                          <a:srgbClr val="FFFFFF"/>
                        </a:solidFill>
                        <a:ln w="9525">
                          <a:solidFill>
                            <a:srgbClr val="000000"/>
                          </a:solidFill>
                          <a:miter lim="800000"/>
                          <a:headEnd/>
                          <a:tailEnd/>
                        </a:ln>
                      </wps:spPr>
                      <wps:txbx>
                        <w:txbxContent>
                          <w:p w14:paraId="5ECB98EA" w14:textId="0BE06868" w:rsidR="00574372" w:rsidRPr="002C2A89" w:rsidRDefault="005A1494" w:rsidP="00B95F68">
                            <w:pPr>
                              <w:jc w:val="both"/>
                              <w:rPr>
                                <w:color w:val="4F81BD" w:themeColor="accent1"/>
                              </w:rPr>
                            </w:pPr>
                            <w:r>
                              <w:rPr>
                                <w:color w:val="4F81BD" w:themeColor="accent1"/>
                              </w:rPr>
                              <w:t>Bottom Photos: Students working in teams to solve computing issues, mapping out calculations.</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A006" id="Text Box 7" o:spid="_x0000_s1027" type="#_x0000_t202" style="position:absolute;left:0;text-align:left;margin-left:215.25pt;margin-top:.65pt;width:207.75pt;height:10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">
                <v:textbox>
                  <w:txbxContent>
                    <w:p w14:paraId="5ECB98EA" w14:textId="0BE06868" w:rsidR="00574372" w:rsidRPr="002C2A89" w:rsidRDefault="005A1494" w:rsidP="00B95F68">
                      <w:pPr>
                        <w:jc w:val="both"/>
                        <w:rPr>
                          <w:color w:val="4F81BD" w:themeColor="accent1"/>
                        </w:rPr>
                      </w:pPr>
                      <w:r>
                        <w:rPr>
                          <w:color w:val="4F81BD" w:themeColor="accent1"/>
                        </w:rPr>
                        <w:t>Bottom Photos: Students working in teams to solve computing issues, mapping out calculations.</w:t>
                      </w:r>
                      <w:bookmarkStart w:id="1" w:name="_GoBack"/>
                      <w:bookmarkEnd w:id="1"/>
                    </w:p>
                  </w:txbxContent>
                </v:textbox>
              </v:shape>
            </w:pict>
          </mc:Fallback>
        </mc:AlternateContent>
      </w:r>
      <w:r>
        <w:rPr>
          <w:noProof/>
          <w:lang w:bidi="ar-SA"/>
        </w:rPr>
        <mc:AlternateContent>
          <mc:Choice Requires="wps">
            <w:drawing>
              <wp:anchor distT="0" distB="0" distL="114300" distR="114300" simplePos="0" relativeHeight="251658752" behindDoc="0" locked="0" layoutInCell="1" allowOverlap="1" wp14:anchorId="3F20DCCC" wp14:editId="6684DF61">
                <wp:simplePos x="0" y="0"/>
                <wp:positionH relativeFrom="column">
                  <wp:posOffset>-1905</wp:posOffset>
                </wp:positionH>
                <wp:positionV relativeFrom="paragraph">
                  <wp:posOffset>11430</wp:posOffset>
                </wp:positionV>
                <wp:extent cx="2571750" cy="1318260"/>
                <wp:effectExtent l="0" t="0" r="19050" b="279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18260"/>
                        </a:xfrm>
                        <a:prstGeom prst="rect">
                          <a:avLst/>
                        </a:prstGeom>
                        <a:solidFill>
                          <a:srgbClr val="FFFFFF"/>
                        </a:solidFill>
                        <a:ln w="9525">
                          <a:solidFill>
                            <a:srgbClr val="000000"/>
                          </a:solidFill>
                          <a:miter lim="800000"/>
                          <a:headEnd/>
                          <a:tailEnd/>
                        </a:ln>
                      </wps:spPr>
                      <wps:txbx>
                        <w:txbxContent>
                          <w:p w14:paraId="7FB108DB" w14:textId="365D0CC3" w:rsidR="005A1494" w:rsidRPr="00612F01" w:rsidRDefault="005A1494" w:rsidP="00B95F68">
                            <w:pPr>
                              <w:jc w:val="both"/>
                              <w:rPr>
                                <w:color w:val="4F81BD" w:themeColor="accent1"/>
                              </w:rPr>
                            </w:pPr>
                            <w:r>
                              <w:rPr>
                                <w:color w:val="4F81BD" w:themeColor="accent1"/>
                              </w:rPr>
                              <w:t>Top Photo: Students lunch and learn with faculty mentors showcasing research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0DCCC" id="Text Box 6" o:spid="_x0000_s1028" type="#_x0000_t202" style="position:absolute;left:0;text-align:left;margin-left:-.15pt;margin-top:.9pt;width:202.5pt;height:10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">
                <v:textbox>
                  <w:txbxContent>
                    <w:p w14:paraId="7FB108DB" w14:textId="365D0CC3" w:rsidR="005A1494" w:rsidRPr="00612F01" w:rsidRDefault="005A1494" w:rsidP="00B95F68">
                      <w:pPr>
                        <w:jc w:val="both"/>
                        <w:rPr>
                          <w:color w:val="4F81BD" w:themeColor="accent1"/>
                        </w:rPr>
                      </w:pPr>
                      <w:r>
                        <w:rPr>
                          <w:color w:val="4F81BD" w:themeColor="accent1"/>
                        </w:rPr>
                        <w:t>Top Photo: Students lunch and learn with faculty mentors showcasing research projects.</w:t>
                      </w:r>
                    </w:p>
                  </w:txbxContent>
                </v:textbox>
              </v:shape>
            </w:pict>
          </mc:Fallback>
        </mc:AlternateContent>
      </w:r>
    </w:p>
    <w:p w14:paraId="49941B6F" w14:textId="77777777" w:rsidR="002E35C2" w:rsidRPr="00096297" w:rsidRDefault="002E35C2" w:rsidP="002E35C2">
      <w:pPr>
        <w:pStyle w:val="BodyText"/>
        <w:ind w:firstLine="0"/>
      </w:pPr>
    </w:p>
    <w:p w14:paraId="51ED5162" w14:textId="77777777" w:rsidR="002E35C2" w:rsidRPr="00096297" w:rsidRDefault="002E35C2" w:rsidP="002E35C2">
      <w:pPr>
        <w:pStyle w:val="BodyText"/>
        <w:ind w:firstLine="0"/>
      </w:pPr>
    </w:p>
    <w:p w14:paraId="1857F133" w14:textId="77777777" w:rsidR="00B62EB5" w:rsidRDefault="00B62EB5" w:rsidP="00FE170D">
      <w:pPr>
        <w:pStyle w:val="BodyText"/>
        <w:ind w:firstLine="0"/>
        <w:rPr>
          <w:u w:val="single"/>
        </w:rPr>
      </w:pPr>
    </w:p>
    <w:p w14:paraId="00CCE7C8" w14:textId="77777777" w:rsidR="00B62EB5" w:rsidRDefault="00B62EB5" w:rsidP="00FE170D">
      <w:pPr>
        <w:pStyle w:val="BodyText"/>
        <w:ind w:firstLine="0"/>
        <w:rPr>
          <w:u w:val="single"/>
        </w:rPr>
      </w:pPr>
    </w:p>
    <w:p w14:paraId="5951BAC7" w14:textId="5C5205C3" w:rsidR="00D33C6D" w:rsidRDefault="002C2BFB" w:rsidP="00AD54D9">
      <w:pPr>
        <w:pStyle w:val="BodyText"/>
        <w:spacing w:after="0"/>
        <w:ind w:firstLine="0"/>
        <w:jc w:val="left"/>
      </w:pPr>
      <w:r>
        <w:rPr>
          <w:u w:val="single"/>
        </w:rPr>
        <w:t xml:space="preserve">Total </w:t>
      </w:r>
      <w:r w:rsidR="00B95F68" w:rsidRPr="00096297">
        <w:rPr>
          <w:u w:val="single"/>
        </w:rPr>
        <w:t>Participant Demographics:</w:t>
      </w:r>
      <w:r w:rsidR="00B95F68">
        <w:t xml:space="preserve"> </w:t>
      </w:r>
    </w:p>
    <w:p w14:paraId="01AEF46F" w14:textId="349856D5" w:rsidR="00543DFB" w:rsidRDefault="00D33C6D" w:rsidP="00BA2AC0">
      <w:pPr>
        <w:pStyle w:val="BodyText"/>
        <w:spacing w:after="0"/>
        <w:ind w:firstLine="0"/>
        <w:rPr>
          <w:i/>
        </w:rPr>
      </w:pPr>
      <w:r>
        <w:t xml:space="preserve">In the </w:t>
      </w:r>
      <w:r w:rsidR="00465F36">
        <w:t xml:space="preserve">last </w:t>
      </w:r>
      <w:r>
        <w:t xml:space="preserve">three years of the </w:t>
      </w:r>
      <w:r w:rsidR="00465F36">
        <w:t xml:space="preserve">CARR </w:t>
      </w:r>
      <w:r>
        <w:t>Site</w:t>
      </w:r>
      <w:r w:rsidR="00465F36">
        <w:t xml:space="preserve"> [2016, 2017, 2018]</w:t>
      </w:r>
      <w:r w:rsidR="00B95F68" w:rsidRPr="00096297">
        <w:t xml:space="preserve">, we have hosted approximately 10 </w:t>
      </w:r>
      <w:r w:rsidR="00465F36">
        <w:t xml:space="preserve">CISE </w:t>
      </w:r>
      <w:r w:rsidR="00B95F68" w:rsidRPr="00096297">
        <w:t xml:space="preserve">REU </w:t>
      </w:r>
      <w:r w:rsidR="00465F36">
        <w:t xml:space="preserve">funded </w:t>
      </w:r>
      <w:r w:rsidR="00B95F68" w:rsidRPr="00096297">
        <w:t xml:space="preserve">students per summer with a </w:t>
      </w:r>
      <w:r w:rsidR="00465F36">
        <w:t>total of 63 participants</w:t>
      </w:r>
      <w:r w:rsidR="00BA2AC0">
        <w:t xml:space="preserve">, </w:t>
      </w:r>
      <w:r w:rsidR="00CC23BD">
        <w:t xml:space="preserve">31 </w:t>
      </w:r>
      <w:r w:rsidR="00BA2AC0">
        <w:t xml:space="preserve">of which were </w:t>
      </w:r>
      <w:r w:rsidR="00CC23BD">
        <w:t>funded by CISE and 32 funded by other sources</w:t>
      </w:r>
      <w:r w:rsidR="00465F36">
        <w:t xml:space="preserve">. </w:t>
      </w:r>
      <w:r w:rsidR="00CC23BD" w:rsidRPr="00CC23BD">
        <w:rPr>
          <w:b/>
        </w:rPr>
        <w:t>Over half</w:t>
      </w:r>
      <w:r w:rsidR="00FE466F">
        <w:rPr>
          <w:b/>
        </w:rPr>
        <w:t xml:space="preserve"> </w:t>
      </w:r>
      <w:r w:rsidR="002C2BFB">
        <w:rPr>
          <w:b/>
        </w:rPr>
        <w:t>of all the participants (n=63)</w:t>
      </w:r>
      <w:r w:rsidR="00CC23BD" w:rsidRPr="00CC23BD">
        <w:rPr>
          <w:b/>
        </w:rPr>
        <w:t xml:space="preserve">, 54%, are </w:t>
      </w:r>
      <w:r w:rsidR="00B95F68" w:rsidRPr="00CC23BD">
        <w:rPr>
          <w:b/>
        </w:rPr>
        <w:t>from underrepres</w:t>
      </w:r>
      <w:r w:rsidR="000361DD" w:rsidRPr="00CC23BD">
        <w:rPr>
          <w:b/>
        </w:rPr>
        <w:t xml:space="preserve">ented </w:t>
      </w:r>
      <w:r w:rsidR="00CC23BD" w:rsidRPr="00CC23BD">
        <w:rPr>
          <w:b/>
        </w:rPr>
        <w:t>student groups</w:t>
      </w:r>
      <w:r w:rsidR="00CC23BD">
        <w:t xml:space="preserve"> (women, African American, Hispanic, Native American), and 43% were from non-research institutions</w:t>
      </w:r>
      <w:r w:rsidR="002C2BFB">
        <w:t xml:space="preserve"> [</w:t>
      </w:r>
      <w:r w:rsidR="002C2BFB" w:rsidRPr="00BA2AC0">
        <w:rPr>
          <w:b/>
        </w:rPr>
        <w:t>68% of the CISE funded cohort were from non-research institutions</w:t>
      </w:r>
      <w:r w:rsidR="002C2BFB">
        <w:t>]</w:t>
      </w:r>
      <w:r w:rsidR="00CC23BD">
        <w:t>.</w:t>
      </w:r>
      <w:r w:rsidR="000361DD">
        <w:t xml:space="preserve"> </w:t>
      </w:r>
      <w:r w:rsidR="007F4FA7">
        <w:t xml:space="preserve">So far, twenty-three of our </w:t>
      </w:r>
      <w:r w:rsidR="002C2BFB">
        <w:t xml:space="preserve">63 </w:t>
      </w:r>
      <w:r w:rsidR="007F4FA7">
        <w:t>students have graduated with bachelor degrees, and among those, 18 (</w:t>
      </w:r>
      <w:r w:rsidR="007F4FA7" w:rsidRPr="007F4FA7">
        <w:rPr>
          <w:b/>
        </w:rPr>
        <w:t>78%) are currently pursuing graduate degrees</w:t>
      </w:r>
      <w:r w:rsidR="007F4FA7">
        <w:t xml:space="preserve"> in computing. The other five students are employed in computing domains, at reputable companies like Google, The Hartford, and DSC Technologies. </w:t>
      </w:r>
      <w:r w:rsidR="000361DD" w:rsidRPr="0035278D">
        <w:t>T</w:t>
      </w:r>
      <w:r w:rsidR="00B95F68" w:rsidRPr="0035278D">
        <w:t>here were</w:t>
      </w:r>
      <w:r w:rsidR="00234A46" w:rsidRPr="0035278D">
        <w:t xml:space="preserve"> 161 applicants in 2016, </w:t>
      </w:r>
      <w:r w:rsidR="00EB74BD" w:rsidRPr="0035278D">
        <w:t>196</w:t>
      </w:r>
      <w:r w:rsidR="00B95F68" w:rsidRPr="0035278D">
        <w:t xml:space="preserve"> applicants</w:t>
      </w:r>
      <w:r w:rsidR="00EB74BD" w:rsidRPr="0035278D">
        <w:t xml:space="preserve"> in 2017, and </w:t>
      </w:r>
      <w:r w:rsidR="0035278D" w:rsidRPr="0035278D">
        <w:t>199</w:t>
      </w:r>
      <w:r w:rsidR="00234A46" w:rsidRPr="0035278D">
        <w:t xml:space="preserve"> applicants in 2018, an i</w:t>
      </w:r>
      <w:r w:rsidR="00234A46">
        <w:t>ndication of</w:t>
      </w:r>
      <w:r w:rsidR="0035278D">
        <w:t xml:space="preserve"> good</w:t>
      </w:r>
      <w:r w:rsidR="00234A46">
        <w:t xml:space="preserve"> recruiting</w:t>
      </w:r>
      <w:r w:rsidR="0035278D">
        <w:t xml:space="preserve"> and a competitive program</w:t>
      </w:r>
      <w:r w:rsidR="00234A46">
        <w:t xml:space="preserve">. </w:t>
      </w:r>
      <w:r w:rsidR="00B95F68" w:rsidRPr="00096297">
        <w:t>to our program</w:t>
      </w:r>
      <w:r w:rsidR="00614595">
        <w:t xml:space="preserve"> </w:t>
      </w:r>
      <w:r w:rsidR="00CC23BD">
        <w:t xml:space="preserve">across the three years, working on 21 research projects. </w:t>
      </w:r>
      <w:r w:rsidR="00B95F68" w:rsidRPr="00BA2AC0">
        <w:rPr>
          <w:i/>
        </w:rPr>
        <w:t>This re</w:t>
      </w:r>
      <w:r w:rsidR="00CC23BD" w:rsidRPr="00BA2AC0">
        <w:rPr>
          <w:i/>
        </w:rPr>
        <w:t>port provides a summary of the 3</w:t>
      </w:r>
      <w:r w:rsidR="00AD54D9" w:rsidRPr="00BA2AC0">
        <w:rPr>
          <w:i/>
        </w:rPr>
        <w:t>1</w:t>
      </w:r>
      <w:r w:rsidR="00B95F68" w:rsidRPr="00BA2AC0">
        <w:rPr>
          <w:i/>
        </w:rPr>
        <w:t xml:space="preserve"> students supported under the CISE REU projec</w:t>
      </w:r>
      <w:r w:rsidR="00E71979" w:rsidRPr="00BA2AC0">
        <w:rPr>
          <w:i/>
        </w:rPr>
        <w:t xml:space="preserve">ts. </w:t>
      </w:r>
    </w:p>
    <w:p w14:paraId="050131D5" w14:textId="77777777" w:rsidR="00BA2AC0" w:rsidRPr="00BA2AC0" w:rsidRDefault="00BA2AC0" w:rsidP="00BA2AC0">
      <w:pPr>
        <w:pStyle w:val="BodyText"/>
        <w:spacing w:after="0"/>
        <w:ind w:firstLine="0"/>
        <w:rPr>
          <w:i/>
          <w:highlight w:val="yellow"/>
        </w:rPr>
      </w:pPr>
    </w:p>
    <w:p w14:paraId="1AB86547" w14:textId="47B3E3CC" w:rsidR="001B540A" w:rsidRPr="00543DFB" w:rsidRDefault="00B95F68" w:rsidP="00543DFB">
      <w:pPr>
        <w:rPr>
          <w:rFonts w:eastAsiaTheme="majorEastAsia" w:cstheme="majorBidi"/>
          <w:b/>
          <w:bCs/>
        </w:rPr>
      </w:pPr>
      <w:r w:rsidRPr="00543DFB">
        <w:rPr>
          <w:b/>
        </w:rPr>
        <w:t>O</w:t>
      </w:r>
      <w:r w:rsidR="00BA2AC0">
        <w:rPr>
          <w:b/>
        </w:rPr>
        <w:t>verview of Research Projects</w:t>
      </w:r>
    </w:p>
    <w:p w14:paraId="32266ED1" w14:textId="33929F58" w:rsidR="000A785A" w:rsidRDefault="00BA2AC0" w:rsidP="000A785A">
      <w:pPr>
        <w:pStyle w:val="BodyText"/>
        <w:tabs>
          <w:tab w:val="left" w:pos="270"/>
        </w:tabs>
        <w:ind w:firstLine="0"/>
      </w:pPr>
      <w:r>
        <w:t>Our projects</w:t>
      </w:r>
      <w:r w:rsidR="000A785A" w:rsidRPr="00096297">
        <w:t xml:space="preserve"> conduct research </w:t>
      </w:r>
      <w:r w:rsidR="000A785A">
        <w:t xml:space="preserve">that bridges theory with computing </w:t>
      </w:r>
      <w:r>
        <w:t>practice</w:t>
      </w:r>
      <w:r w:rsidR="000A785A">
        <w:t xml:space="preserve">. </w:t>
      </w:r>
      <w:r>
        <w:t>We highlight examples by themes.</w:t>
      </w:r>
    </w:p>
    <w:p w14:paraId="30E5814C" w14:textId="77777777"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b/>
          <w:color w:val="222222"/>
          <w:sz w:val="22"/>
          <w:szCs w:val="22"/>
        </w:rPr>
        <w:t>Security:</w:t>
      </w:r>
      <w:r w:rsidRPr="00BA2AC0">
        <w:rPr>
          <w:rFonts w:asciiTheme="minorHAnsi" w:eastAsia="Times New Roman" w:hAnsiTheme="minorHAnsi" w:cs="Arial"/>
          <w:color w:val="222222"/>
          <w:sz w:val="22"/>
          <w:szCs w:val="22"/>
        </w:rPr>
        <w:t xml:space="preserve"> Dana Dachman-Soled has mentored two projects on security. In 2017 her group</w:t>
      </w:r>
    </w:p>
    <w:p w14:paraId="5CC34E60" w14:textId="1938094B"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studied the tradeoff between security and efficiency.</w:t>
      </w:r>
      <w:r>
        <w:rPr>
          <w:rFonts w:eastAsia="Times New Roman" w:cs="Arial"/>
          <w:color w:val="222222"/>
        </w:rPr>
        <w:t xml:space="preserve"> </w:t>
      </w:r>
      <w:r w:rsidRPr="00BA2AC0">
        <w:rPr>
          <w:rFonts w:asciiTheme="minorHAnsi" w:eastAsia="Times New Roman" w:hAnsiTheme="minorHAnsi" w:cs="Arial"/>
          <w:color w:val="222222"/>
          <w:sz w:val="22"/>
          <w:szCs w:val="22"/>
        </w:rPr>
        <w:t>In 2018 her group studied side channel attacks in the cloud.</w:t>
      </w:r>
      <w:r>
        <w:rPr>
          <w:rFonts w:eastAsia="Times New Roman" w:cs="Arial"/>
          <w:color w:val="222222"/>
        </w:rPr>
        <w:t xml:space="preserve"> </w:t>
      </w:r>
      <w:r w:rsidRPr="00BA2AC0">
        <w:rPr>
          <w:rFonts w:asciiTheme="minorHAnsi" w:eastAsia="Times New Roman" w:hAnsiTheme="minorHAnsi" w:cs="Arial"/>
          <w:color w:val="222222"/>
          <w:sz w:val="22"/>
          <w:szCs w:val="22"/>
        </w:rPr>
        <w:t>Both projects involved both cryptography and security.</w:t>
      </w:r>
    </w:p>
    <w:p w14:paraId="4BA2B136" w14:textId="77777777" w:rsidR="00BA2AC0" w:rsidRPr="00BA2AC0" w:rsidRDefault="00BA2AC0" w:rsidP="00BA2AC0">
      <w:pPr>
        <w:rPr>
          <w:rFonts w:asciiTheme="minorHAnsi" w:eastAsia="Times New Roman" w:hAnsiTheme="minorHAnsi" w:cs="Arial"/>
          <w:color w:val="222222"/>
          <w:sz w:val="22"/>
          <w:szCs w:val="22"/>
        </w:rPr>
      </w:pPr>
    </w:p>
    <w:p w14:paraId="3B753384" w14:textId="77777777"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b/>
          <w:color w:val="222222"/>
          <w:sz w:val="22"/>
          <w:szCs w:val="22"/>
        </w:rPr>
        <w:t>Applied Math:</w:t>
      </w:r>
      <w:r w:rsidRPr="00BA2AC0">
        <w:rPr>
          <w:rFonts w:asciiTheme="minorHAnsi" w:eastAsia="Times New Roman" w:hAnsiTheme="minorHAnsi" w:cs="Arial"/>
          <w:color w:val="222222"/>
          <w:sz w:val="22"/>
          <w:szCs w:val="22"/>
        </w:rPr>
        <w:t xml:space="preserve"> John Dickerson has mentored two projects that directly apply theory.</w:t>
      </w:r>
    </w:p>
    <w:p w14:paraId="1A46330F" w14:textId="77777777"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One was on how to allocate Kidney's and the other was on automating the process</w:t>
      </w:r>
    </w:p>
    <w:p w14:paraId="122193B4" w14:textId="77777777"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of choosing candidates (e.g., for graduate school) while keeping diversity.</w:t>
      </w:r>
    </w:p>
    <w:p w14:paraId="10928B59" w14:textId="1B2F073B"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Both projects invo</w:t>
      </w:r>
      <w:r>
        <w:rPr>
          <w:rFonts w:eastAsia="Times New Roman" w:cs="Arial"/>
          <w:color w:val="222222"/>
        </w:rPr>
        <w:t xml:space="preserve">lved graph theory, algorithms, and </w:t>
      </w:r>
      <w:r w:rsidRPr="00BA2AC0">
        <w:rPr>
          <w:rFonts w:asciiTheme="minorHAnsi" w:eastAsia="Times New Roman" w:hAnsiTheme="minorHAnsi" w:cs="Arial"/>
          <w:color w:val="222222"/>
          <w:sz w:val="22"/>
          <w:szCs w:val="22"/>
        </w:rPr>
        <w:t>machine learning.</w:t>
      </w:r>
    </w:p>
    <w:p w14:paraId="60F88AFB" w14:textId="77777777" w:rsidR="00BA2AC0" w:rsidRPr="00BA2AC0" w:rsidRDefault="00BA2AC0" w:rsidP="00BA2AC0">
      <w:pPr>
        <w:rPr>
          <w:rFonts w:asciiTheme="minorHAnsi" w:eastAsia="Times New Roman" w:hAnsiTheme="minorHAnsi" w:cs="Arial"/>
          <w:color w:val="222222"/>
          <w:sz w:val="22"/>
          <w:szCs w:val="22"/>
        </w:rPr>
      </w:pPr>
    </w:p>
    <w:p w14:paraId="39F89B1F" w14:textId="77777777"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b/>
          <w:color w:val="222222"/>
          <w:sz w:val="22"/>
          <w:szCs w:val="22"/>
        </w:rPr>
        <w:t>Scheduling:</w:t>
      </w:r>
      <w:r w:rsidRPr="00BA2AC0">
        <w:rPr>
          <w:rFonts w:asciiTheme="minorHAnsi" w:eastAsia="Times New Roman" w:hAnsiTheme="minorHAnsi" w:cs="Arial"/>
          <w:color w:val="222222"/>
          <w:sz w:val="22"/>
          <w:szCs w:val="22"/>
        </w:rPr>
        <w:t xml:space="preserve"> Samir Khuller has mentored two projects having to do with scheduling.</w:t>
      </w:r>
    </w:p>
    <w:p w14:paraId="1163C93C" w14:textId="76352498"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In both cases the group</w:t>
      </w:r>
      <w:r>
        <w:rPr>
          <w:rFonts w:eastAsia="Times New Roman" w:cs="Arial"/>
          <w:color w:val="222222"/>
        </w:rPr>
        <w:t>s</w:t>
      </w:r>
      <w:r w:rsidRPr="00BA2AC0">
        <w:rPr>
          <w:rFonts w:asciiTheme="minorHAnsi" w:eastAsia="Times New Roman" w:hAnsiTheme="minorHAnsi" w:cs="Arial"/>
          <w:color w:val="222222"/>
          <w:sz w:val="22"/>
          <w:szCs w:val="22"/>
        </w:rPr>
        <w:t xml:space="preserve"> took known algorithms and modified them to work on</w:t>
      </w:r>
    </w:p>
    <w:p w14:paraId="3C2BB586" w14:textId="77777777"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real world data.</w:t>
      </w:r>
    </w:p>
    <w:p w14:paraId="73DFAE64" w14:textId="77777777" w:rsidR="00BA2AC0" w:rsidRPr="00BA2AC0" w:rsidRDefault="00BA2AC0" w:rsidP="00BA2AC0">
      <w:pPr>
        <w:rPr>
          <w:rFonts w:asciiTheme="minorHAnsi" w:eastAsia="Times New Roman" w:hAnsiTheme="minorHAnsi" w:cs="Arial"/>
          <w:color w:val="222222"/>
          <w:sz w:val="22"/>
          <w:szCs w:val="22"/>
        </w:rPr>
      </w:pPr>
    </w:p>
    <w:p w14:paraId="673234ED" w14:textId="42FE8280"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Some of our</w:t>
      </w:r>
      <w:r>
        <w:rPr>
          <w:rFonts w:eastAsia="Times New Roman" w:cs="Arial"/>
          <w:color w:val="222222"/>
        </w:rPr>
        <w:t xml:space="preserve"> projects were more theoretical. H</w:t>
      </w:r>
      <w:r w:rsidRPr="00BA2AC0">
        <w:rPr>
          <w:rFonts w:asciiTheme="minorHAnsi" w:eastAsia="Times New Roman" w:hAnsiTheme="minorHAnsi" w:cs="Arial"/>
          <w:color w:val="222222"/>
          <w:sz w:val="22"/>
          <w:szCs w:val="22"/>
        </w:rPr>
        <w:t>owever</w:t>
      </w:r>
      <w:r>
        <w:rPr>
          <w:rFonts w:eastAsia="Times New Roman" w:cs="Arial"/>
          <w:color w:val="222222"/>
        </w:rPr>
        <w:t>,</w:t>
      </w:r>
      <w:r w:rsidRPr="00BA2AC0">
        <w:rPr>
          <w:rFonts w:asciiTheme="minorHAnsi" w:eastAsia="Times New Roman" w:hAnsiTheme="minorHAnsi" w:cs="Arial"/>
          <w:color w:val="222222"/>
          <w:sz w:val="22"/>
          <w:szCs w:val="22"/>
        </w:rPr>
        <w:t xml:space="preserve"> a practical motivation</w:t>
      </w:r>
    </w:p>
    <w:p w14:paraId="0C255905" w14:textId="334D994A"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may be realized in the future.</w:t>
      </w:r>
    </w:p>
    <w:p w14:paraId="0FD4BE08" w14:textId="77777777" w:rsidR="00BA2AC0" w:rsidRPr="00BA2AC0" w:rsidRDefault="00BA2AC0" w:rsidP="00BA2AC0">
      <w:pPr>
        <w:rPr>
          <w:rFonts w:asciiTheme="minorHAnsi" w:eastAsia="Times New Roman" w:hAnsiTheme="minorHAnsi" w:cs="Arial"/>
          <w:color w:val="222222"/>
          <w:sz w:val="22"/>
          <w:szCs w:val="22"/>
        </w:rPr>
      </w:pPr>
    </w:p>
    <w:p w14:paraId="6F8AE8A2" w14:textId="77777777"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b/>
          <w:color w:val="222222"/>
          <w:sz w:val="22"/>
          <w:szCs w:val="22"/>
        </w:rPr>
        <w:t>Cryptography:</w:t>
      </w:r>
      <w:r w:rsidRPr="00BA2AC0">
        <w:rPr>
          <w:rFonts w:asciiTheme="minorHAnsi" w:eastAsia="Times New Roman" w:hAnsiTheme="minorHAnsi" w:cs="Arial"/>
          <w:color w:val="222222"/>
          <w:sz w:val="22"/>
          <w:szCs w:val="22"/>
        </w:rPr>
        <w:t xml:space="preserve"> Jonathan Katz supervised two projects on implementing crypto systems</w:t>
      </w:r>
    </w:p>
    <w:p w14:paraId="3F0B83BD" w14:textId="77777777"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that are hard to break but perhaps, at this time, too slow. One was based on</w:t>
      </w:r>
    </w:p>
    <w:p w14:paraId="37C9D149" w14:textId="77777777" w:rsidR="00BA2AC0" w:rsidRPr="00BA2AC0" w:rsidRDefault="00BA2AC0" w:rsidP="00BA2AC0">
      <w:pPr>
        <w:rPr>
          <w:rFonts w:asciiTheme="minorHAnsi" w:eastAsia="Times New Roman" w:hAnsiTheme="minorHAnsi" w:cs="Arial"/>
          <w:color w:val="222222"/>
          <w:sz w:val="22"/>
          <w:szCs w:val="22"/>
        </w:rPr>
      </w:pPr>
      <w:r w:rsidRPr="00BA2AC0">
        <w:rPr>
          <w:rFonts w:asciiTheme="minorHAnsi" w:eastAsia="Times New Roman" w:hAnsiTheme="minorHAnsi" w:cs="Arial"/>
          <w:color w:val="222222"/>
          <w:sz w:val="22"/>
          <w:szCs w:val="22"/>
        </w:rPr>
        <w:t>group theory and the other on lattices. While not practical today, this research</w:t>
      </w:r>
    </w:p>
    <w:p w14:paraId="60DEB03C" w14:textId="38E14171" w:rsidR="00BA2AC0" w:rsidRPr="00BA2AC0" w:rsidRDefault="00BA2AC0" w:rsidP="00BA2AC0">
      <w:pPr>
        <w:rPr>
          <w:rFonts w:eastAsia="Times New Roman" w:cs="Arial"/>
          <w:color w:val="222222"/>
        </w:rPr>
      </w:pPr>
      <w:r w:rsidRPr="00BA2AC0">
        <w:rPr>
          <w:rFonts w:asciiTheme="minorHAnsi" w:eastAsia="Times New Roman" w:hAnsiTheme="minorHAnsi" w:cs="Arial"/>
          <w:color w:val="222222"/>
          <w:sz w:val="22"/>
          <w:szCs w:val="22"/>
        </w:rPr>
        <w:t>hopes to make these systems practical in the future.</w:t>
      </w:r>
    </w:p>
    <w:p w14:paraId="077A8256" w14:textId="51B3E181" w:rsidR="00D2451E" w:rsidRPr="00096297" w:rsidRDefault="002C2BFB" w:rsidP="00D2451E">
      <w:pPr>
        <w:pStyle w:val="Heading1"/>
        <w:rPr>
          <w:rFonts w:asciiTheme="minorHAnsi" w:hAnsiTheme="minorHAnsi"/>
          <w:sz w:val="22"/>
          <w:szCs w:val="22"/>
        </w:rPr>
      </w:pPr>
      <w:r>
        <w:rPr>
          <w:rFonts w:asciiTheme="minorHAnsi" w:hAnsiTheme="minorHAnsi"/>
          <w:sz w:val="22"/>
          <w:szCs w:val="22"/>
        </w:rPr>
        <w:t xml:space="preserve">CISE Funded </w:t>
      </w:r>
      <w:r w:rsidR="00B95F68">
        <w:rPr>
          <w:rFonts w:asciiTheme="minorHAnsi" w:hAnsiTheme="minorHAnsi"/>
          <w:sz w:val="22"/>
          <w:szCs w:val="22"/>
        </w:rPr>
        <w:t>Participant D</w:t>
      </w:r>
      <w:r w:rsidR="00FE170D" w:rsidRPr="00096297">
        <w:rPr>
          <w:rFonts w:asciiTheme="minorHAnsi" w:hAnsiTheme="minorHAnsi"/>
          <w:sz w:val="22"/>
          <w:szCs w:val="22"/>
        </w:rPr>
        <w:t>emographics</w:t>
      </w:r>
      <w:r w:rsidR="008C5CDE" w:rsidRPr="00096297">
        <w:rPr>
          <w:rFonts w:asciiTheme="minorHAnsi" w:hAnsiTheme="minorHAnsi"/>
          <w:sz w:val="22"/>
          <w:szCs w:val="22"/>
        </w:rPr>
        <w:fldChar w:fldCharType="begin"/>
      </w:r>
      <w:r w:rsidR="00D2451E" w:rsidRPr="00096297">
        <w:rPr>
          <w:rFonts w:asciiTheme="minorHAnsi" w:hAnsiTheme="minorHAnsi"/>
          <w:sz w:val="22"/>
          <w:szCs w:val="22"/>
        </w:rPr>
        <w:instrText xml:space="preserve">  </w:instrText>
      </w:r>
      <w:r w:rsidR="008C5CDE" w:rsidRPr="00096297">
        <w:rPr>
          <w:rFonts w:asciiTheme="minorHAnsi" w:hAnsiTheme="minorHAnsi"/>
          <w:sz w:val="22"/>
          <w:szCs w:val="22"/>
        </w:rPr>
        <w:fldChar w:fldCharType="end"/>
      </w:r>
    </w:p>
    <w:p w14:paraId="1EF0A970" w14:textId="1DA767EF" w:rsidR="00543DFB" w:rsidRPr="00543DFB" w:rsidRDefault="00543DFB" w:rsidP="00543DFB">
      <w:pPr>
        <w:pStyle w:val="BodyText"/>
        <w:tabs>
          <w:tab w:val="left" w:pos="270"/>
        </w:tabs>
        <w:ind w:firstLine="0"/>
      </w:pPr>
      <w:r>
        <w:t xml:space="preserve">A focus of the CARR program is attracting underrepresented students into computing research, and preparing students for graduate study. Another goal is to provide students who wouldn’t otherwise have access to research, opportunities to explore research. More than half of our </w:t>
      </w:r>
      <w:r w:rsidR="00BA2AC0">
        <w:t xml:space="preserve">31 </w:t>
      </w:r>
      <w:r w:rsidR="00FE466F">
        <w:t xml:space="preserve">CISE funded </w:t>
      </w:r>
      <w:r w:rsidRPr="00790A02">
        <w:t>students, 68%, were from non-research schools.</w:t>
      </w:r>
      <w:r>
        <w:t xml:space="preserve"> Women and underrepresented ethnic minority groups (African American, Hispanic, Native American) comprised 52% of our </w:t>
      </w:r>
      <w:r w:rsidR="00FE466F">
        <w:t xml:space="preserve">CISE funded </w:t>
      </w:r>
      <w:r>
        <w:t xml:space="preserve">participants. </w:t>
      </w:r>
    </w:p>
    <w:p w14:paraId="576BE539" w14:textId="6DF4B375" w:rsidR="00543DFB" w:rsidRDefault="00543DFB" w:rsidP="00543DFB">
      <w:pPr>
        <w:pStyle w:val="BodyText"/>
        <w:tabs>
          <w:tab w:val="left" w:pos="270"/>
        </w:tabs>
        <w:ind w:firstLine="0"/>
      </w:pPr>
      <w:r w:rsidRPr="00096297">
        <w:rPr>
          <w:u w:val="single"/>
        </w:rPr>
        <w:t>Retention:</w:t>
      </w:r>
      <w:r>
        <w:t xml:space="preserve">  </w:t>
      </w:r>
      <w:r w:rsidRPr="005A5C35">
        <w:t xml:space="preserve">All </w:t>
      </w:r>
      <w:r>
        <w:t xml:space="preserve">thirty one CISE funded students </w:t>
      </w:r>
      <w:r w:rsidRPr="005A5C35">
        <w:t>who participated in the Summer</w:t>
      </w:r>
      <w:r>
        <w:t xml:space="preserve"> 2016, 17, and 18 </w:t>
      </w:r>
      <w:r w:rsidRPr="005A5C35">
        <w:t>program</w:t>
      </w:r>
      <w:r>
        <w:t>s</w:t>
      </w:r>
      <w:r w:rsidRPr="005A5C35">
        <w:t xml:space="preserve"> </w:t>
      </w:r>
      <w:r>
        <w:t xml:space="preserve">have been retained in computing. Twelve students have completed bachelor degrees, eight of whom are pursuing graduate degrees, and four employed in technology. Nineteen </w:t>
      </w:r>
      <w:r w:rsidRPr="005A5C35">
        <w:t>were continuing to pursue computing degrees at the time of this report</w:t>
      </w:r>
      <w:r w:rsidRPr="00DD4BCE">
        <w:t>. All students indicated an interest in graduate school in survey responses</w:t>
      </w:r>
      <w:r w:rsidR="00DD4BCE" w:rsidRPr="00DD4BCE">
        <w:t>, based upon mean scores hovering near 4 on a 5 point scale</w:t>
      </w:r>
      <w:r w:rsidRPr="00DD4BCE">
        <w:t>.</w:t>
      </w:r>
    </w:p>
    <w:p w14:paraId="69A9F6ED" w14:textId="7F714243" w:rsidR="00252E05" w:rsidRDefault="00252E05" w:rsidP="00252E05">
      <w:pPr>
        <w:pStyle w:val="BodyText"/>
        <w:spacing w:after="0" w:line="240" w:lineRule="auto"/>
        <w:ind w:firstLine="0"/>
        <w:jc w:val="left"/>
      </w:pPr>
      <w:r>
        <w:t xml:space="preserve">Figure 2. Gender, Ethnicity and Non-Research School Distribution of 31 CISE REU Funded </w:t>
      </w:r>
      <w:commentRangeStart w:id="2"/>
      <w:r>
        <w:t>Participants</w:t>
      </w:r>
      <w:commentRangeEnd w:id="2"/>
      <w:r>
        <w:rPr>
          <w:rStyle w:val="CommentReference"/>
        </w:rPr>
        <w:commentReference w:id="2"/>
      </w:r>
    </w:p>
    <w:p w14:paraId="7084C8D4" w14:textId="311963A1" w:rsidR="00252E05" w:rsidRPr="00096297" w:rsidRDefault="00252E05" w:rsidP="00543DFB">
      <w:pPr>
        <w:pStyle w:val="BodyText"/>
        <w:tabs>
          <w:tab w:val="left" w:pos="270"/>
        </w:tabs>
        <w:ind w:firstLine="0"/>
      </w:pPr>
      <w:r>
        <w:rPr>
          <w:noProof/>
          <w:lang w:bidi="ar-SA"/>
        </w:rPr>
        <w:drawing>
          <wp:inline distT="0" distB="0" distL="0" distR="0" wp14:anchorId="360FDFA5" wp14:editId="1A0393B6">
            <wp:extent cx="5181600" cy="1757045"/>
            <wp:effectExtent l="0" t="0" r="0" b="0"/>
            <wp:docPr id="1" name="Picture 1" descr="/Users/arorrer/Desktop/Screen Shot 2018-08-09 at 12.27.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rorrer/Desktop/Screen Shot 2018-08-09 at 12.27.3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1757045"/>
                    </a:xfrm>
                    <a:prstGeom prst="rect">
                      <a:avLst/>
                    </a:prstGeom>
                    <a:noFill/>
                    <a:ln>
                      <a:noFill/>
                    </a:ln>
                  </pic:spPr>
                </pic:pic>
              </a:graphicData>
            </a:graphic>
          </wp:inline>
        </w:drawing>
      </w:r>
    </w:p>
    <w:p w14:paraId="3872E200" w14:textId="2A54F62A" w:rsidR="00252E05" w:rsidRPr="005A1494" w:rsidRDefault="00252E05" w:rsidP="00252E05">
      <w:pPr>
        <w:jc w:val="center"/>
        <w:rPr>
          <w:rFonts w:asciiTheme="minorHAnsi" w:hAnsiTheme="minorHAnsi"/>
          <w:sz w:val="22"/>
          <w:szCs w:val="22"/>
          <w:u w:val="single"/>
        </w:rPr>
      </w:pPr>
      <w:r w:rsidRPr="005A1494">
        <w:rPr>
          <w:rFonts w:asciiTheme="minorHAnsi" w:hAnsiTheme="minorHAnsi" w:cs="Palatino-Roman"/>
          <w:color w:val="FFFFFF"/>
          <w:sz w:val="22"/>
          <w:szCs w:val="22"/>
        </w:rPr>
        <w:t>DEM</w:t>
      </w:r>
      <w:r w:rsidRPr="005A1494">
        <w:rPr>
          <w:rFonts w:asciiTheme="minorHAnsi" w:hAnsiTheme="minorHAnsi"/>
          <w:i/>
          <w:noProof/>
          <w:sz w:val="22"/>
          <w:szCs w:val="22"/>
        </w:rPr>
        <w:t xml:space="preserve"> URM is all ethnicity except Asian and Caucasian</w:t>
      </w:r>
    </w:p>
    <w:p w14:paraId="26BD1D37" w14:textId="77777777" w:rsidR="005A1494" w:rsidRDefault="005A1494" w:rsidP="002C2BFB">
      <w:pPr>
        <w:rPr>
          <w:rFonts w:asciiTheme="minorHAnsi" w:hAnsiTheme="minorHAnsi"/>
          <w:sz w:val="22"/>
          <w:szCs w:val="22"/>
          <w:u w:val="single"/>
        </w:rPr>
      </w:pPr>
    </w:p>
    <w:p w14:paraId="6145ADF9" w14:textId="44EB65DD" w:rsidR="00543DFB" w:rsidRPr="005A1494" w:rsidRDefault="00543DFB" w:rsidP="002C2BFB">
      <w:pPr>
        <w:rPr>
          <w:rFonts w:asciiTheme="minorHAnsi" w:hAnsiTheme="minorHAnsi"/>
          <w:sz w:val="22"/>
          <w:szCs w:val="22"/>
        </w:rPr>
      </w:pPr>
      <w:r w:rsidRPr="005A1494">
        <w:rPr>
          <w:rFonts w:asciiTheme="minorHAnsi" w:hAnsiTheme="minorHAnsi"/>
          <w:sz w:val="22"/>
          <w:szCs w:val="22"/>
          <w:u w:val="single"/>
        </w:rPr>
        <w:t>Publications and Products:</w:t>
      </w:r>
      <w:r w:rsidRPr="005A1494">
        <w:rPr>
          <w:rFonts w:asciiTheme="minorHAnsi" w:hAnsiTheme="minorHAnsi"/>
          <w:sz w:val="22"/>
          <w:szCs w:val="22"/>
        </w:rPr>
        <w:t xml:space="preserve"> Among the students funded under this CISE REU grant, there have </w:t>
      </w:r>
      <w:r w:rsidR="002C2BFB" w:rsidRPr="005A1494">
        <w:rPr>
          <w:rFonts w:asciiTheme="minorHAnsi" w:hAnsiTheme="minorHAnsi"/>
          <w:sz w:val="22"/>
          <w:szCs w:val="22"/>
        </w:rPr>
        <w:t xml:space="preserve">been 7 products and publications in 2016 and 2017. </w:t>
      </w:r>
      <w:r w:rsidR="00790A02" w:rsidRPr="005A1494">
        <w:rPr>
          <w:rFonts w:asciiTheme="minorHAnsi" w:hAnsiTheme="minorHAnsi"/>
          <w:sz w:val="22"/>
          <w:szCs w:val="22"/>
        </w:rPr>
        <w:t xml:space="preserve">Conference submissions in 2016 included one in LATIN, and one for BITCOIN. The 2017 cohort submitted three conference proposals: ACM Fairness, ALENEX, and ASILOMAR, which included the software package. </w:t>
      </w:r>
      <w:r w:rsidR="002C2BFB" w:rsidRPr="005A1494">
        <w:rPr>
          <w:rFonts w:asciiTheme="minorHAnsi" w:hAnsiTheme="minorHAnsi"/>
          <w:sz w:val="22"/>
          <w:szCs w:val="22"/>
        </w:rPr>
        <w:t xml:space="preserve">The 2018 cohort has submitted two papers which are currently under review.  The complete list is in Table 1. </w:t>
      </w:r>
    </w:p>
    <w:p w14:paraId="7E9B4BEF" w14:textId="77777777" w:rsidR="005A1494" w:rsidRDefault="005A1494" w:rsidP="002C2BFB"/>
    <w:p w14:paraId="3237EA7E" w14:textId="77411FC4" w:rsidR="002C2BFB" w:rsidRDefault="002C2BFB" w:rsidP="002C2BFB">
      <w:pPr>
        <w:rPr>
          <w:rFonts w:ascii="Calibri" w:eastAsia="Times New Roman" w:hAnsi="Calibri"/>
        </w:rPr>
      </w:pPr>
      <w:r>
        <w:rPr>
          <w:rFonts w:ascii="Calibri" w:eastAsia="Times New Roman" w:hAnsi="Calibri"/>
        </w:rPr>
        <w:t>Table 1. Publications and Products</w:t>
      </w:r>
    </w:p>
    <w:tbl>
      <w:tblPr>
        <w:tblW w:w="7820" w:type="dxa"/>
        <w:tblInd w:w="113" w:type="dxa"/>
        <w:tblLook w:val="04A0" w:firstRow="1" w:lastRow="0" w:firstColumn="1" w:lastColumn="0" w:noHBand="0" w:noVBand="1"/>
      </w:tblPr>
      <w:tblGrid>
        <w:gridCol w:w="7820"/>
      </w:tblGrid>
      <w:tr w:rsidR="00252E05" w:rsidRPr="00252E05" w14:paraId="443F7ACF" w14:textId="77777777" w:rsidTr="00252E05">
        <w:trPr>
          <w:trHeight w:val="320"/>
        </w:trPr>
        <w:tc>
          <w:tcPr>
            <w:tcW w:w="7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22706B" w14:textId="77777777" w:rsidR="00252E05" w:rsidRPr="00252E05" w:rsidRDefault="00252E05" w:rsidP="00252E05">
            <w:pPr>
              <w:rPr>
                <w:rFonts w:ascii="-webkit-standard" w:eastAsia="Times New Roman" w:hAnsi="-webkit-standard"/>
                <w:b/>
                <w:bCs/>
                <w:color w:val="000000"/>
              </w:rPr>
            </w:pPr>
            <w:r w:rsidRPr="00252E05">
              <w:rPr>
                <w:rFonts w:ascii="-webkit-standard" w:eastAsia="Times New Roman" w:hAnsi="-webkit-standard"/>
                <w:b/>
                <w:bCs/>
                <w:color w:val="000000"/>
              </w:rPr>
              <w:t>REU-CAAR 2016</w:t>
            </w:r>
          </w:p>
        </w:tc>
      </w:tr>
      <w:bookmarkStart w:id="3" w:name="RANGE!A2"/>
      <w:tr w:rsidR="00252E05" w:rsidRPr="00252E05" w14:paraId="751B3709" w14:textId="77777777" w:rsidTr="00252E05">
        <w:trPr>
          <w:trHeight w:val="60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52572B0B"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"https://www.cs.umd.edu/~gasarch/reupapers/dice.pdf" </w:instrText>
            </w:r>
            <w:r w:rsidRPr="00252E05">
              <w:rPr>
                <w:rFonts w:ascii="Calibri" w:eastAsia="Times New Roman" w:hAnsi="Calibri"/>
                <w:color w:val="000000"/>
              </w:rPr>
              <w:fldChar w:fldCharType="separate"/>
            </w:r>
            <w:r w:rsidRPr="00252E05">
              <w:rPr>
                <w:rFonts w:ascii="Calibri" w:eastAsia="Times New Roman" w:hAnsi="Calibri"/>
                <w:color w:val="000000"/>
              </w:rPr>
              <w:t>Elementary Methods vs Generation Functiosn: Loaded Dice By Berlanga, Gasarch, and Tian. FAIR-LOADED-DICE</w:t>
            </w:r>
            <w:r w:rsidRPr="00252E05">
              <w:rPr>
                <w:rFonts w:ascii="Calibri" w:eastAsia="Times New Roman" w:hAnsi="Calibri"/>
                <w:color w:val="000000"/>
              </w:rPr>
              <w:fldChar w:fldCharType="end"/>
            </w:r>
            <w:bookmarkEnd w:id="3"/>
          </w:p>
        </w:tc>
      </w:tr>
      <w:bookmarkStart w:id="4" w:name="RANGE!A3"/>
      <w:tr w:rsidR="00252E05" w:rsidRPr="00252E05" w14:paraId="20655BA9" w14:textId="77777777" w:rsidTr="00252E05">
        <w:trPr>
          <w:trHeight w:val="60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301B3FA5"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"https://www.cs.umd.edu/~gasarch/reupapers/diceapprox.pdf" </w:instrText>
            </w:r>
            <w:r w:rsidRPr="00252E05">
              <w:rPr>
                <w:rFonts w:ascii="Calibri" w:eastAsia="Times New Roman" w:hAnsi="Calibri"/>
                <w:color w:val="000000"/>
              </w:rPr>
              <w:fldChar w:fldCharType="separate"/>
            </w:r>
            <w:r w:rsidRPr="00252E05">
              <w:rPr>
                <w:rFonts w:ascii="Calibri" w:eastAsia="Times New Roman" w:hAnsi="Calibri"/>
                <w:color w:val="000000"/>
              </w:rPr>
              <w:t>Approximate Fair Loaded Dice By Berlanga, Gasarch, and Tian. APPROX-FAIR-LOADED-DICE</w:t>
            </w:r>
            <w:r w:rsidRPr="00252E05">
              <w:rPr>
                <w:rFonts w:ascii="Calibri" w:eastAsia="Times New Roman" w:hAnsi="Calibri"/>
                <w:color w:val="000000"/>
              </w:rPr>
              <w:fldChar w:fldCharType="end"/>
            </w:r>
            <w:bookmarkEnd w:id="4"/>
          </w:p>
        </w:tc>
      </w:tr>
      <w:bookmarkStart w:id="5" w:name="RANGE!A4"/>
      <w:tr w:rsidR="00252E05" w:rsidRPr="00252E05" w14:paraId="45D6BB7C" w14:textId="77777777" w:rsidTr="00252E05">
        <w:trPr>
          <w:trHeight w:val="90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6B7A1724"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"https://arxiv.org/abs/1704.06677" </w:instrText>
            </w:r>
            <w:r w:rsidRPr="00252E05">
              <w:rPr>
                <w:rFonts w:ascii="Calibri" w:eastAsia="Times New Roman" w:hAnsi="Calibri"/>
                <w:color w:val="000000"/>
              </w:rPr>
              <w:fldChar w:fldCharType="separate"/>
            </w:r>
            <w:r w:rsidRPr="00252E05">
              <w:rPr>
                <w:rFonts w:ascii="Calibri" w:eastAsia="Times New Roman" w:hAnsi="Calibri"/>
                <w:color w:val="000000"/>
              </w:rPr>
              <w:t>Select and Permute: An Improved Online Framework for Scheduling to Minimnize Weighted Completion Time by Khuller, Li, Sturmfels, Sun, Venkat. SCHEDULE Accepted to LATIN 2018.</w:t>
            </w:r>
            <w:r w:rsidRPr="00252E05">
              <w:rPr>
                <w:rFonts w:ascii="Calibri" w:eastAsia="Times New Roman" w:hAnsi="Calibri"/>
                <w:color w:val="000000"/>
              </w:rPr>
              <w:fldChar w:fldCharType="end"/>
            </w:r>
            <w:bookmarkEnd w:id="5"/>
          </w:p>
        </w:tc>
      </w:tr>
      <w:bookmarkStart w:id="6" w:name="RANGE!A5"/>
      <w:tr w:rsidR="00252E05" w:rsidRPr="00252E05" w14:paraId="03871447" w14:textId="77777777" w:rsidTr="00252E05">
        <w:trPr>
          <w:trHeight w:val="60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59E3642E"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"https://www.cs.umd.edu/~gasarch/reupapers/katzbitcoin16.pdf" </w:instrText>
            </w:r>
            <w:r w:rsidRPr="00252E05">
              <w:rPr>
                <w:rFonts w:ascii="Calibri" w:eastAsia="Times New Roman" w:hAnsi="Calibri"/>
                <w:color w:val="000000"/>
              </w:rPr>
              <w:fldChar w:fldCharType="separate"/>
            </w:r>
            <w:r w:rsidRPr="00252E05">
              <w:rPr>
                <w:rFonts w:ascii="Calibri" w:eastAsia="Times New Roman" w:hAnsi="Calibri"/>
                <w:color w:val="000000"/>
              </w:rPr>
              <w:t>Incentivizing Double-Spend Collusion in Bitcoin By Kevin Liao and Jon Katz. BITCOIN-DOUBLE</w:t>
            </w:r>
            <w:r w:rsidRPr="00252E05">
              <w:rPr>
                <w:rFonts w:ascii="Calibri" w:eastAsia="Times New Roman" w:hAnsi="Calibri"/>
                <w:color w:val="000000"/>
              </w:rPr>
              <w:fldChar w:fldCharType="end"/>
            </w:r>
            <w:bookmarkEnd w:id="6"/>
          </w:p>
        </w:tc>
      </w:tr>
      <w:bookmarkStart w:id="7" w:name="RANGE!A6"/>
      <w:tr w:rsidR="00252E05" w:rsidRPr="00252E05" w14:paraId="541ABA11" w14:textId="77777777" w:rsidTr="00252E05">
        <w:trPr>
          <w:trHeight w:val="60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702199EB"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"https://www.cs.umd.edu/~gasarch/reupapers/katzgroups16.pdf" </w:instrText>
            </w:r>
            <w:r w:rsidRPr="00252E05">
              <w:rPr>
                <w:rFonts w:ascii="Calibri" w:eastAsia="Times New Roman" w:hAnsi="Calibri"/>
                <w:color w:val="000000"/>
              </w:rPr>
              <w:fldChar w:fldCharType="separate"/>
            </w:r>
            <w:r w:rsidRPr="00252E05">
              <w:rPr>
                <w:rFonts w:ascii="Calibri" w:eastAsia="Times New Roman" w:hAnsi="Calibri"/>
                <w:color w:val="000000"/>
              </w:rPr>
              <w:t>On the Algebraic Eraser and th</w:t>
            </w:r>
            <w:r w:rsidRPr="00252E05">
              <w:rPr>
                <w:rFonts w:ascii="Calibri" w:eastAsia="Times New Roman" w:hAnsi="Calibri"/>
                <w:color w:val="000000"/>
              </w:rPr>
              <w:t>e</w:t>
            </w:r>
            <w:r w:rsidRPr="00252E05">
              <w:rPr>
                <w:rFonts w:ascii="Calibri" w:eastAsia="Times New Roman" w:hAnsi="Calibri"/>
                <w:color w:val="000000"/>
              </w:rPr>
              <w:t xml:space="preserve"> Ben-Zvi, Blackburn, and Tsaban Attack by Cioffi, Latz, Liu, and Soria. ERASER</w:t>
            </w:r>
            <w:r w:rsidRPr="00252E05">
              <w:rPr>
                <w:rFonts w:ascii="Calibri" w:eastAsia="Times New Roman" w:hAnsi="Calibri"/>
                <w:color w:val="000000"/>
              </w:rPr>
              <w:fldChar w:fldCharType="end"/>
            </w:r>
            <w:bookmarkEnd w:id="7"/>
          </w:p>
        </w:tc>
      </w:tr>
      <w:bookmarkStart w:id="8" w:name="RANGE!A7"/>
      <w:tr w:rsidR="00252E05" w:rsidRPr="00252E05" w14:paraId="42A4884C" w14:textId="77777777" w:rsidTr="00252E05">
        <w:trPr>
          <w:trHeight w:val="32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2060F505"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"https://www.cs.umd.edu/~gasarch/reupapers/TheCantStopGame.pdf" </w:instrText>
            </w:r>
            <w:r w:rsidRPr="00252E05">
              <w:rPr>
                <w:rFonts w:ascii="Calibri" w:eastAsia="Times New Roman" w:hAnsi="Calibri"/>
                <w:color w:val="000000"/>
              </w:rPr>
              <w:fldChar w:fldCharType="separate"/>
            </w:r>
            <w:r w:rsidRPr="00252E05">
              <w:rPr>
                <w:rFonts w:ascii="Calibri" w:eastAsia="Times New Roman" w:hAnsi="Calibri"/>
                <w:color w:val="000000"/>
              </w:rPr>
              <w:t>The Can't Stop Game by Canakci, Serrano, Roy, and Kruskal CANTSTOP</w:t>
            </w:r>
            <w:r w:rsidRPr="00252E05">
              <w:rPr>
                <w:rFonts w:ascii="Calibri" w:eastAsia="Times New Roman" w:hAnsi="Calibri"/>
                <w:color w:val="000000"/>
              </w:rPr>
              <w:fldChar w:fldCharType="end"/>
            </w:r>
            <w:bookmarkEnd w:id="8"/>
          </w:p>
        </w:tc>
      </w:tr>
      <w:bookmarkStart w:id="9" w:name="RANGE!A8"/>
      <w:tr w:rsidR="00252E05" w:rsidRPr="00252E05" w14:paraId="5134AB91" w14:textId="77777777" w:rsidTr="00252E05">
        <w:trPr>
          <w:trHeight w:val="60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3D0DB063"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"https://www.cs.umd.edu/~gasarch/reupapers/bitcoin.pdf" </w:instrText>
            </w:r>
            <w:r w:rsidRPr="00252E05">
              <w:rPr>
                <w:rFonts w:ascii="Calibri" w:eastAsia="Times New Roman" w:hAnsi="Calibri"/>
                <w:color w:val="000000"/>
              </w:rPr>
              <w:fldChar w:fldCharType="separate"/>
            </w:r>
            <w:r w:rsidRPr="00252E05">
              <w:rPr>
                <w:rFonts w:ascii="Calibri" w:eastAsia="Times New Roman" w:hAnsi="Calibri"/>
                <w:color w:val="000000"/>
              </w:rPr>
              <w:t>Incentivising Blockchain Forks via Whale Transactions by Kevin Liao and Jon Katz. Fourth Workshop on Bitcoin and Blockchain Research (BITCOIN 2017) BITCOIN-FORK</w:t>
            </w:r>
            <w:r w:rsidRPr="00252E05">
              <w:rPr>
                <w:rFonts w:ascii="Calibri" w:eastAsia="Times New Roman" w:hAnsi="Calibri"/>
                <w:color w:val="000000"/>
              </w:rPr>
              <w:fldChar w:fldCharType="end"/>
            </w:r>
            <w:bookmarkEnd w:id="9"/>
          </w:p>
        </w:tc>
      </w:tr>
      <w:tr w:rsidR="00252E05" w:rsidRPr="00252E05" w14:paraId="54020C73" w14:textId="77777777" w:rsidTr="00252E05">
        <w:trPr>
          <w:trHeight w:val="320"/>
        </w:trPr>
        <w:tc>
          <w:tcPr>
            <w:tcW w:w="7820" w:type="dxa"/>
            <w:tcBorders>
              <w:top w:val="nil"/>
              <w:left w:val="single" w:sz="4" w:space="0" w:color="auto"/>
              <w:bottom w:val="single" w:sz="4" w:space="0" w:color="auto"/>
              <w:right w:val="single" w:sz="4" w:space="0" w:color="auto"/>
            </w:tcBorders>
            <w:shd w:val="clear" w:color="000000" w:fill="5B9BD5"/>
            <w:vAlign w:val="bottom"/>
            <w:hideMark/>
          </w:tcPr>
          <w:p w14:paraId="6CA6BF34"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t> </w:t>
            </w:r>
          </w:p>
        </w:tc>
      </w:tr>
      <w:tr w:rsidR="00252E05" w:rsidRPr="00252E05" w14:paraId="5A007C8D" w14:textId="77777777" w:rsidTr="00252E05">
        <w:trPr>
          <w:trHeight w:val="32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6DA47A9B" w14:textId="77777777" w:rsidR="00252E05" w:rsidRPr="00252E05" w:rsidRDefault="00252E05" w:rsidP="00252E05">
            <w:pPr>
              <w:rPr>
                <w:rFonts w:ascii="-webkit-standard" w:eastAsia="Times New Roman" w:hAnsi="-webkit-standard"/>
                <w:b/>
                <w:bCs/>
                <w:color w:val="000000"/>
              </w:rPr>
            </w:pPr>
            <w:r w:rsidRPr="00252E05">
              <w:rPr>
                <w:rFonts w:ascii="-webkit-standard" w:eastAsia="Times New Roman" w:hAnsi="-webkit-standard"/>
                <w:b/>
                <w:bCs/>
                <w:color w:val="000000"/>
              </w:rPr>
              <w:t>REU-CAAR 2017</w:t>
            </w:r>
          </w:p>
        </w:tc>
      </w:tr>
      <w:tr w:rsidR="00252E05" w:rsidRPr="00252E05" w14:paraId="0C2C3BC3" w14:textId="77777777" w:rsidTr="00252E05">
        <w:trPr>
          <w:trHeight w:val="86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5FB70AF5" w14:textId="77777777" w:rsidR="00252E05" w:rsidRPr="00252E05" w:rsidRDefault="00252E05" w:rsidP="00252E05">
            <w:pPr>
              <w:rPr>
                <w:rFonts w:ascii="-webkit-standard" w:eastAsia="Times New Roman" w:hAnsi="-webkit-standard"/>
                <w:i/>
                <w:iCs/>
                <w:color w:val="000000"/>
              </w:rPr>
            </w:pPr>
            <w:r w:rsidRPr="00252E05">
              <w:rPr>
                <w:rFonts w:ascii="-webkit-standard" w:eastAsia="Times New Roman" w:hAnsi="-webkit-standard"/>
                <w:i/>
                <w:iCs/>
                <w:color w:val="000000"/>
              </w:rPr>
              <w:t>The diverse cohort selection problem: Multi armed bandits with varied pulls.</w:t>
            </w:r>
            <w:r w:rsidRPr="00252E05">
              <w:rPr>
                <w:rFonts w:ascii="-webkit-standard" w:eastAsia="Times New Roman" w:hAnsi="-webkit-standard"/>
                <w:color w:val="000000"/>
              </w:rPr>
              <w:t> by Candice Pullman, Samsara Counts, Jefferey Foster, John Dickerson. Submitted to IJCAI-2018 (International Joint Conference on AI)</w:t>
            </w:r>
          </w:p>
        </w:tc>
      </w:tr>
      <w:tr w:rsidR="00252E05" w:rsidRPr="00252E05" w14:paraId="6FF52974" w14:textId="77777777" w:rsidTr="00252E05">
        <w:trPr>
          <w:trHeight w:val="86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17FD6AC1" w14:textId="77777777" w:rsidR="00252E05" w:rsidRPr="00252E05" w:rsidRDefault="00252E05" w:rsidP="00252E05">
            <w:pPr>
              <w:rPr>
                <w:rFonts w:ascii="-webkit-standard" w:eastAsia="Times New Roman" w:hAnsi="-webkit-standard"/>
                <w:i/>
                <w:iCs/>
                <w:color w:val="000000"/>
              </w:rPr>
            </w:pPr>
            <w:r w:rsidRPr="00252E05">
              <w:rPr>
                <w:rFonts w:ascii="-webkit-standard" w:eastAsia="Times New Roman" w:hAnsi="-webkit-standard"/>
                <w:i/>
                <w:iCs/>
                <w:color w:val="000000"/>
              </w:rPr>
              <w:t>Learning Optimal Diverse Partitions</w:t>
            </w:r>
            <w:r w:rsidRPr="00252E05">
              <w:rPr>
                <w:rFonts w:ascii="-webkit-standard" w:eastAsia="Times New Roman" w:hAnsi="-webkit-standard"/>
                <w:color w:val="000000"/>
              </w:rPr>
              <w:t> by Samsara Counts, John Dickerson, and Joel Lewis. (In Preparation, to be submitted to NIPS (Neural Information Processing Systems)).</w:t>
            </w:r>
          </w:p>
        </w:tc>
      </w:tr>
      <w:bookmarkStart w:id="10" w:name="RANGE!A13"/>
      <w:tr w:rsidR="00252E05" w:rsidRPr="00252E05" w14:paraId="74A2D606" w14:textId="77777777" w:rsidTr="00252E05">
        <w:trPr>
          <w:trHeight w:val="90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2B4441F3"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"https://www.cs.umd.edu/~gasarch/reupapers/jeop.pdf" </w:instrText>
            </w:r>
            <w:r w:rsidRPr="00252E05">
              <w:rPr>
                <w:rFonts w:ascii="Calibri" w:eastAsia="Times New Roman" w:hAnsi="Calibri"/>
                <w:color w:val="000000"/>
              </w:rPr>
              <w:fldChar w:fldCharType="separate"/>
            </w:r>
            <w:r w:rsidRPr="00252E05">
              <w:rPr>
                <w:rFonts w:ascii="Calibri" w:eastAsia="Times New Roman" w:hAnsi="Calibri"/>
                <w:color w:val="000000"/>
              </w:rPr>
              <w:t>Maximizing final winnings on Jeopardy! by Jessica Abramsom, Natalie Collina, William Gasarch. Presented at Regional AMS meeting in October 2018 (Buffalo). Submitted to College Math Journal. JEOP</w:t>
            </w:r>
            <w:r w:rsidRPr="00252E05">
              <w:rPr>
                <w:rFonts w:ascii="Calibri" w:eastAsia="Times New Roman" w:hAnsi="Calibri"/>
                <w:color w:val="000000"/>
              </w:rPr>
              <w:fldChar w:fldCharType="end"/>
            </w:r>
            <w:bookmarkEnd w:id="10"/>
          </w:p>
        </w:tc>
      </w:tr>
      <w:bookmarkStart w:id="11" w:name="RANGE!A14"/>
      <w:tr w:rsidR="00252E05" w:rsidRPr="00252E05" w14:paraId="74973BC2" w14:textId="77777777" w:rsidTr="00252E05">
        <w:trPr>
          <w:trHeight w:val="120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25F9A0B6"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"https://www.cs.umd.edu/~gasarch/reupapers/sidechannel.pdf" </w:instrText>
            </w:r>
            <w:r w:rsidRPr="00252E05">
              <w:rPr>
                <w:rFonts w:ascii="Calibri" w:eastAsia="Times New Roman" w:hAnsi="Calibri"/>
                <w:color w:val="000000"/>
              </w:rPr>
              <w:fldChar w:fldCharType="separate"/>
            </w:r>
            <w:r w:rsidRPr="00252E05">
              <w:rPr>
                <w:rFonts w:ascii="Calibri" w:eastAsia="Times New Roman" w:hAnsi="Calibri"/>
                <w:color w:val="000000"/>
              </w:rPr>
              <w:t>Side-Channel Attacks on BTrees by Dachman Dana-Soled, Shir Maimon, Robert Metzger, Stuart Nevans Locke, Aria Shahverdi, Laura B. Sullivan-Russett. To be submitted to CCS 2018 (ACM conf on Computers and Communications Security). SIDECHANNEL</w:t>
            </w:r>
            <w:r w:rsidRPr="00252E05">
              <w:rPr>
                <w:rFonts w:ascii="Calibri" w:eastAsia="Times New Roman" w:hAnsi="Calibri"/>
                <w:color w:val="000000"/>
              </w:rPr>
              <w:fldChar w:fldCharType="end"/>
            </w:r>
            <w:bookmarkEnd w:id="11"/>
          </w:p>
        </w:tc>
      </w:tr>
      <w:tr w:rsidR="00252E05" w:rsidRPr="00252E05" w14:paraId="6C317B82" w14:textId="77777777" w:rsidTr="00252E05">
        <w:trPr>
          <w:trHeight w:val="58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68DC72EA" w14:textId="77777777" w:rsidR="00252E05" w:rsidRPr="00252E05" w:rsidRDefault="00252E05" w:rsidP="00252E05">
            <w:pPr>
              <w:rPr>
                <w:rFonts w:ascii="-webkit-standard" w:eastAsia="Times New Roman" w:hAnsi="-webkit-standard"/>
                <w:i/>
                <w:iCs/>
                <w:color w:val="000000"/>
              </w:rPr>
            </w:pPr>
            <w:r w:rsidRPr="00252E05">
              <w:rPr>
                <w:rFonts w:ascii="-webkit-standard" w:eastAsia="Times New Roman" w:hAnsi="-webkit-standard"/>
                <w:i/>
                <w:iCs/>
                <w:color w:val="000000"/>
              </w:rPr>
              <w:t>Job-Resource scheduling Problems</w:t>
            </w:r>
            <w:r w:rsidRPr="00252E05">
              <w:rPr>
                <w:rFonts w:ascii="-webkit-standard" w:eastAsia="Times New Roman" w:hAnsi="-webkit-standard"/>
                <w:color w:val="000000"/>
              </w:rPr>
              <w:t> By Tu Luan and Samir Khuller. To be submitted to ALENEX 2019 (Algorithmic Engineering and Experiements).</w:t>
            </w:r>
          </w:p>
        </w:tc>
      </w:tr>
      <w:bookmarkStart w:id="12" w:name="RANGE!A16"/>
      <w:tr w:rsidR="00252E05" w:rsidRPr="00252E05" w14:paraId="0508CFFD" w14:textId="77777777" w:rsidTr="00252E05">
        <w:trPr>
          <w:trHeight w:val="60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415C17C6" w14:textId="77777777" w:rsidR="00252E05" w:rsidRPr="00252E05" w:rsidRDefault="00252E05" w:rsidP="00252E05">
            <w:pPr>
              <w:rPr>
                <w:rFonts w:ascii="Calibri" w:eastAsia="Times New Roman" w:hAnsi="Calibri"/>
                <w:color w:val="000000"/>
              </w:rPr>
            </w:pPr>
            <w:r w:rsidRPr="00252E05">
              <w:rPr>
                <w:rFonts w:ascii="Calibri" w:eastAsia="Times New Roman" w:hAnsi="Calibri"/>
                <w:color w:val="000000"/>
              </w:rPr>
              <w:fldChar w:fldCharType="begin"/>
            </w:r>
            <w:r w:rsidRPr="00252E05">
              <w:rPr>
                <w:rFonts w:ascii="Calibri" w:eastAsia="Times New Roman" w:hAnsi="Calibri"/>
                <w:color w:val="000000"/>
              </w:rPr>
              <w:instrText xml:space="preserve"> HYPERLINK "http://www.rideshare.cs.umd.edu/" </w:instrText>
            </w:r>
            <w:r w:rsidRPr="00252E05">
              <w:rPr>
                <w:rFonts w:ascii="Calibri" w:eastAsia="Times New Roman" w:hAnsi="Calibri"/>
                <w:color w:val="000000"/>
              </w:rPr>
              <w:fldChar w:fldCharType="separate"/>
            </w:r>
            <w:r w:rsidRPr="00252E05">
              <w:rPr>
                <w:rFonts w:ascii="Calibri" w:eastAsia="Times New Roman" w:hAnsi="Calibri"/>
                <w:color w:val="000000"/>
              </w:rPr>
              <w:t>UMD Rideshare Website by Xi Chen (mentored by Samir). This is a website to organize car pooling that may be used by UMCP. RIDESHARE</w:t>
            </w:r>
            <w:r w:rsidRPr="00252E05">
              <w:rPr>
                <w:rFonts w:ascii="Calibri" w:eastAsia="Times New Roman" w:hAnsi="Calibri"/>
                <w:color w:val="000000"/>
              </w:rPr>
              <w:fldChar w:fldCharType="end"/>
            </w:r>
            <w:bookmarkEnd w:id="12"/>
          </w:p>
        </w:tc>
      </w:tr>
      <w:tr w:rsidR="00252E05" w:rsidRPr="00252E05" w14:paraId="661CD10A" w14:textId="77777777" w:rsidTr="00252E05">
        <w:trPr>
          <w:trHeight w:val="860"/>
        </w:trPr>
        <w:tc>
          <w:tcPr>
            <w:tcW w:w="7820" w:type="dxa"/>
            <w:tcBorders>
              <w:top w:val="nil"/>
              <w:left w:val="single" w:sz="4" w:space="0" w:color="auto"/>
              <w:bottom w:val="single" w:sz="4" w:space="0" w:color="auto"/>
              <w:right w:val="single" w:sz="4" w:space="0" w:color="auto"/>
            </w:tcBorders>
            <w:shd w:val="clear" w:color="auto" w:fill="auto"/>
            <w:vAlign w:val="bottom"/>
            <w:hideMark/>
          </w:tcPr>
          <w:p w14:paraId="3E1FD435" w14:textId="77777777" w:rsidR="00252E05" w:rsidRPr="00252E05" w:rsidRDefault="00252E05" w:rsidP="00252E05">
            <w:pPr>
              <w:rPr>
                <w:rFonts w:ascii="-webkit-standard" w:eastAsia="Times New Roman" w:hAnsi="-webkit-standard"/>
                <w:i/>
                <w:iCs/>
                <w:color w:val="000000"/>
              </w:rPr>
            </w:pPr>
            <w:r w:rsidRPr="00252E05">
              <w:rPr>
                <w:rFonts w:ascii="-webkit-standard" w:eastAsia="Times New Roman" w:hAnsi="-webkit-standard"/>
                <w:i/>
                <w:iCs/>
                <w:color w:val="000000"/>
              </w:rPr>
              <w:t>PhasePack: A Phase Retrieval Library</w:t>
            </w:r>
            <w:r w:rsidRPr="00252E05">
              <w:rPr>
                <w:rFonts w:ascii="-webkit-standard" w:eastAsia="Times New Roman" w:hAnsi="-webkit-standard"/>
                <w:color w:val="000000"/>
              </w:rPr>
              <w:t> by Rohan Chandra, Ziyuan Zhong, Justin Hontz, Val McCulloh, Christoph Studer, Tom Goldstein. Asilomar conference on Signals, Systems, and Computing, 2017.PhasePack Paper, PhasePack Package</w:t>
            </w:r>
          </w:p>
        </w:tc>
      </w:tr>
    </w:tbl>
    <w:p w14:paraId="347F4FF2" w14:textId="77777777" w:rsidR="00252E05" w:rsidRDefault="00252E05" w:rsidP="002C2BFB">
      <w:pPr>
        <w:rPr>
          <w:rFonts w:ascii="Calibri" w:eastAsia="Times New Roman" w:hAnsi="Calibri"/>
        </w:rPr>
      </w:pPr>
    </w:p>
    <w:p w14:paraId="1E2190B0" w14:textId="3C2A61DA" w:rsidR="004F4B8B" w:rsidRPr="000A785A" w:rsidRDefault="00BB161E" w:rsidP="00252E05">
      <w:pPr>
        <w:pStyle w:val="BodyText"/>
        <w:spacing w:after="0" w:line="240" w:lineRule="auto"/>
        <w:ind w:firstLine="0"/>
        <w:rPr>
          <w:i/>
          <w:noProof/>
          <w:lang w:bidi="ar-SA"/>
        </w:rPr>
      </w:pPr>
      <w:r w:rsidRPr="00096297">
        <w:rPr>
          <w:rFonts w:cs="Palatino-Roman"/>
          <w:color w:val="FFFFFF"/>
        </w:rPr>
        <w:t xml:space="preserve">PANT </w:t>
      </w:r>
    </w:p>
    <w:p w14:paraId="7ADEB76B" w14:textId="77777777" w:rsidR="00ED121F" w:rsidRPr="00ED121F" w:rsidRDefault="00897CE8" w:rsidP="00ED121F">
      <w:pPr>
        <w:pStyle w:val="Heading1"/>
        <w:rPr>
          <w:rFonts w:asciiTheme="minorHAnsi" w:hAnsiTheme="minorHAnsi"/>
          <w:sz w:val="22"/>
          <w:szCs w:val="22"/>
        </w:rPr>
      </w:pPr>
      <w:r>
        <w:rPr>
          <w:rFonts w:asciiTheme="minorHAnsi" w:hAnsiTheme="minorHAnsi"/>
          <w:sz w:val="22"/>
          <w:szCs w:val="22"/>
        </w:rPr>
        <w:t>Budget and Lab M</w:t>
      </w:r>
      <w:r w:rsidR="00E92BEC" w:rsidRPr="00096297">
        <w:rPr>
          <w:rFonts w:asciiTheme="minorHAnsi" w:hAnsiTheme="minorHAnsi"/>
          <w:sz w:val="22"/>
          <w:szCs w:val="22"/>
        </w:rPr>
        <w:t>anagement</w:t>
      </w:r>
    </w:p>
    <w:p w14:paraId="314CB146" w14:textId="260D5C2F" w:rsidR="00ED121F" w:rsidRPr="00C64B44" w:rsidRDefault="00ED121F" w:rsidP="00ED121F">
      <w:pPr>
        <w:rPr>
          <w:rFonts w:asciiTheme="minorHAnsi" w:hAnsiTheme="minorHAnsi"/>
          <w:sz w:val="22"/>
          <w:szCs w:val="22"/>
          <w:highlight w:val="yellow"/>
        </w:rPr>
      </w:pPr>
      <w:r w:rsidRPr="00C64B44">
        <w:rPr>
          <w:rFonts w:asciiTheme="minorHAnsi" w:hAnsiTheme="minorHAnsi"/>
          <w:sz w:val="22"/>
          <w:szCs w:val="22"/>
        </w:rPr>
        <w:t>REU student participants were allocated</w:t>
      </w:r>
      <w:r w:rsidR="004F4B8B" w:rsidRPr="00C64B44">
        <w:rPr>
          <w:rFonts w:asciiTheme="minorHAnsi" w:hAnsiTheme="minorHAnsi"/>
          <w:sz w:val="22"/>
          <w:szCs w:val="22"/>
        </w:rPr>
        <w:t xml:space="preserve"> funds as follows. </w:t>
      </w:r>
    </w:p>
    <w:p w14:paraId="4A4BF4AA" w14:textId="6FE1473D" w:rsidR="009755CB" w:rsidRPr="00371EAE" w:rsidRDefault="009755CB" w:rsidP="005A1494">
      <w:pPr>
        <w:autoSpaceDE w:val="0"/>
        <w:autoSpaceDN w:val="0"/>
        <w:adjustRightInd w:val="0"/>
        <w:rPr>
          <w:rFonts w:cs="Palatino-Roman"/>
        </w:rPr>
      </w:pPr>
    </w:p>
    <w:p w14:paraId="0B83E7D3" w14:textId="0F1FD8E9" w:rsidR="00536D0C" w:rsidRDefault="005A1494" w:rsidP="00371EAE">
      <w:pPr>
        <w:autoSpaceDE w:val="0"/>
        <w:autoSpaceDN w:val="0"/>
        <w:adjustRightInd w:val="0"/>
        <w:rPr>
          <w:rFonts w:cs="Palatino-Roman"/>
          <w:color w:val="000000"/>
        </w:rPr>
      </w:pPr>
      <w:r>
        <w:rPr>
          <w:rFonts w:cs="Palatino-Roman"/>
          <w:noProof/>
          <w:color w:val="000000"/>
        </w:rPr>
        <w:drawing>
          <wp:inline distT="0" distB="0" distL="0" distR="0" wp14:anchorId="493876D2" wp14:editId="0052EDC4">
            <wp:extent cx="5477510" cy="2616581"/>
            <wp:effectExtent l="0" t="0" r="8890" b="0"/>
            <wp:docPr id="3" name="Picture 3" descr="Screen%20Shot%202018-08-24%20at%204.44.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8-24%20at%204.44.35%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799" cy="2622929"/>
                    </a:xfrm>
                    <a:prstGeom prst="rect">
                      <a:avLst/>
                    </a:prstGeom>
                    <a:noFill/>
                    <a:ln>
                      <a:noFill/>
                    </a:ln>
                  </pic:spPr>
                </pic:pic>
              </a:graphicData>
            </a:graphic>
          </wp:inline>
        </w:drawing>
      </w:r>
    </w:p>
    <w:p w14:paraId="53D1136C" w14:textId="77777777" w:rsidR="005A1494" w:rsidRDefault="005A1494" w:rsidP="00371EAE">
      <w:pPr>
        <w:autoSpaceDE w:val="0"/>
        <w:autoSpaceDN w:val="0"/>
        <w:adjustRightInd w:val="0"/>
        <w:rPr>
          <w:rFonts w:cs="Palatino-Roman"/>
          <w:color w:val="000000"/>
        </w:rPr>
      </w:pPr>
    </w:p>
    <w:p w14:paraId="5CAC70A9" w14:textId="77777777" w:rsidR="005A1494" w:rsidRPr="008A678F" w:rsidRDefault="005A1494" w:rsidP="005A1494">
      <w:pPr>
        <w:pStyle w:val="BodyText"/>
        <w:ind w:firstLine="0"/>
      </w:pPr>
      <w:r w:rsidRPr="008A678F">
        <w:t>To ensure that students were not isolated in their research, labs were managed with a tiered mentoring structure</w:t>
      </w:r>
      <w:r>
        <w:t xml:space="preserve"> and worked in </w:t>
      </w:r>
      <w:r w:rsidRPr="00C64B44">
        <w:t xml:space="preserve">small teams. </w:t>
      </w:r>
    </w:p>
    <w:p w14:paraId="04982ABE" w14:textId="77777777" w:rsidR="005A1494" w:rsidRDefault="005A1494" w:rsidP="00371EAE">
      <w:pPr>
        <w:autoSpaceDE w:val="0"/>
        <w:autoSpaceDN w:val="0"/>
        <w:adjustRightInd w:val="0"/>
        <w:rPr>
          <w:rFonts w:cs="Palatino-Roman"/>
          <w:color w:val="000000"/>
        </w:rPr>
      </w:pPr>
    </w:p>
    <w:p w14:paraId="5E6AF670" w14:textId="77777777" w:rsidR="005A1494" w:rsidRDefault="005A1494" w:rsidP="00371EAE">
      <w:pPr>
        <w:autoSpaceDE w:val="0"/>
        <w:autoSpaceDN w:val="0"/>
        <w:adjustRightInd w:val="0"/>
        <w:rPr>
          <w:rFonts w:cs="Palatino-Roman"/>
          <w:color w:val="000000"/>
        </w:rPr>
      </w:pPr>
    </w:p>
    <w:p w14:paraId="487D00FA" w14:textId="77777777" w:rsidR="005A1494" w:rsidRPr="00096297" w:rsidRDefault="005A1494" w:rsidP="00371EAE">
      <w:pPr>
        <w:autoSpaceDE w:val="0"/>
        <w:autoSpaceDN w:val="0"/>
        <w:adjustRightInd w:val="0"/>
        <w:rPr>
          <w:rFonts w:cs="Palatino-Roman"/>
          <w:color w:val="000000"/>
        </w:rPr>
      </w:pPr>
    </w:p>
    <w:p w14:paraId="5E613722" w14:textId="77777777" w:rsidR="004444B6" w:rsidRPr="00096297" w:rsidRDefault="005A731A" w:rsidP="004444B6">
      <w:pPr>
        <w:pStyle w:val="Heading1"/>
        <w:rPr>
          <w:rFonts w:asciiTheme="minorHAnsi" w:hAnsiTheme="minorHAnsi"/>
          <w:sz w:val="22"/>
          <w:szCs w:val="22"/>
        </w:rPr>
      </w:pPr>
      <w:r>
        <w:rPr>
          <w:rFonts w:asciiTheme="minorHAnsi" w:hAnsiTheme="minorHAnsi"/>
          <w:sz w:val="22"/>
          <w:szCs w:val="22"/>
        </w:rPr>
        <w:t>Activities and Professional D</w:t>
      </w:r>
      <w:r w:rsidR="004444B6" w:rsidRPr="00096297">
        <w:rPr>
          <w:rFonts w:asciiTheme="minorHAnsi" w:hAnsiTheme="minorHAnsi"/>
          <w:sz w:val="22"/>
          <w:szCs w:val="22"/>
        </w:rPr>
        <w:t>evelopment</w:t>
      </w:r>
    </w:p>
    <w:p w14:paraId="0F2B5402" w14:textId="57E9D239" w:rsidR="00790A02" w:rsidRPr="00790A02" w:rsidRDefault="00790A02" w:rsidP="00790A02">
      <w:pPr>
        <w:rPr>
          <w:rFonts w:asciiTheme="minorHAnsi" w:eastAsia="Times New Roman" w:hAnsiTheme="minorHAnsi" w:cs="Arial"/>
          <w:color w:val="222222"/>
          <w:sz w:val="22"/>
          <w:szCs w:val="22"/>
        </w:rPr>
      </w:pPr>
      <w:r w:rsidRPr="00790A02">
        <w:rPr>
          <w:rFonts w:asciiTheme="minorHAnsi" w:eastAsia="Times New Roman" w:hAnsiTheme="minorHAnsi" w:cs="Arial"/>
          <w:color w:val="222222"/>
          <w:sz w:val="22"/>
          <w:szCs w:val="22"/>
        </w:rPr>
        <w:t>Students worked in teams of 2-4</w:t>
      </w:r>
      <w:r>
        <w:rPr>
          <w:rFonts w:asciiTheme="minorHAnsi" w:eastAsia="Times New Roman" w:hAnsiTheme="minorHAnsi" w:cs="Arial"/>
          <w:color w:val="222222"/>
          <w:sz w:val="22"/>
          <w:szCs w:val="22"/>
        </w:rPr>
        <w:t xml:space="preserve"> people. M</w:t>
      </w:r>
      <w:r w:rsidRPr="00790A02">
        <w:rPr>
          <w:rFonts w:asciiTheme="minorHAnsi" w:eastAsia="Times New Roman" w:hAnsiTheme="minorHAnsi" w:cs="Arial"/>
          <w:color w:val="222222"/>
          <w:sz w:val="22"/>
          <w:szCs w:val="22"/>
        </w:rPr>
        <w:t>entors met</w:t>
      </w:r>
      <w:r>
        <w:rPr>
          <w:rFonts w:asciiTheme="minorHAnsi" w:eastAsia="Times New Roman" w:hAnsiTheme="minorHAnsi" w:cs="Arial"/>
          <w:color w:val="222222"/>
          <w:sz w:val="22"/>
          <w:szCs w:val="22"/>
        </w:rPr>
        <w:t xml:space="preserve"> with students</w:t>
      </w:r>
      <w:r w:rsidRPr="00790A02">
        <w:rPr>
          <w:rFonts w:asciiTheme="minorHAnsi" w:eastAsia="Times New Roman" w:hAnsiTheme="minorHAnsi" w:cs="Arial"/>
          <w:color w:val="222222"/>
          <w:sz w:val="22"/>
          <w:szCs w:val="22"/>
        </w:rPr>
        <w:t xml:space="preserve"> often early in the program,</w:t>
      </w:r>
    </w:p>
    <w:p w14:paraId="528CF701" w14:textId="692BA48B" w:rsidR="00DE4F82" w:rsidRDefault="00790A02" w:rsidP="00790A02">
      <w:pPr>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and</w:t>
      </w:r>
      <w:r w:rsidRPr="00790A02">
        <w:rPr>
          <w:rFonts w:asciiTheme="minorHAnsi" w:eastAsia="Times New Roman" w:hAnsiTheme="minorHAnsi" w:cs="Arial"/>
          <w:color w:val="222222"/>
          <w:sz w:val="22"/>
          <w:szCs w:val="22"/>
        </w:rPr>
        <w:t xml:space="preserve"> less </w:t>
      </w:r>
      <w:r>
        <w:rPr>
          <w:rFonts w:asciiTheme="minorHAnsi" w:eastAsia="Times New Roman" w:hAnsiTheme="minorHAnsi" w:cs="Arial"/>
          <w:color w:val="222222"/>
          <w:sz w:val="22"/>
          <w:szCs w:val="22"/>
        </w:rPr>
        <w:t xml:space="preserve">frequently </w:t>
      </w:r>
      <w:r w:rsidRPr="00790A02">
        <w:rPr>
          <w:rFonts w:asciiTheme="minorHAnsi" w:eastAsia="Times New Roman" w:hAnsiTheme="minorHAnsi" w:cs="Arial"/>
          <w:color w:val="222222"/>
          <w:sz w:val="22"/>
          <w:szCs w:val="22"/>
        </w:rPr>
        <w:t xml:space="preserve">as the summer </w:t>
      </w:r>
      <w:r>
        <w:rPr>
          <w:rFonts w:asciiTheme="minorHAnsi" w:eastAsia="Times New Roman" w:hAnsiTheme="minorHAnsi" w:cs="Arial"/>
          <w:color w:val="222222"/>
          <w:sz w:val="22"/>
          <w:szCs w:val="22"/>
        </w:rPr>
        <w:t>progressed. During t</w:t>
      </w:r>
      <w:r w:rsidRPr="00790A02">
        <w:rPr>
          <w:rFonts w:asciiTheme="minorHAnsi" w:eastAsia="Times New Roman" w:hAnsiTheme="minorHAnsi" w:cs="Arial"/>
          <w:color w:val="222222"/>
          <w:sz w:val="22"/>
          <w:szCs w:val="22"/>
        </w:rPr>
        <w:t xml:space="preserve">he first week </w:t>
      </w:r>
      <w:r>
        <w:rPr>
          <w:rFonts w:asciiTheme="minorHAnsi" w:eastAsia="Times New Roman" w:hAnsiTheme="minorHAnsi" w:cs="Arial"/>
          <w:color w:val="222222"/>
          <w:sz w:val="22"/>
          <w:szCs w:val="22"/>
        </w:rPr>
        <w:t xml:space="preserve">of the summer programs, each </w:t>
      </w:r>
      <w:r w:rsidRPr="00790A02">
        <w:rPr>
          <w:rFonts w:asciiTheme="minorHAnsi" w:eastAsia="Times New Roman" w:hAnsiTheme="minorHAnsi" w:cs="Arial"/>
          <w:color w:val="222222"/>
          <w:sz w:val="22"/>
          <w:szCs w:val="22"/>
        </w:rPr>
        <w:t>of the mentors give talks to</w:t>
      </w:r>
      <w:r>
        <w:rPr>
          <w:rFonts w:asciiTheme="minorHAnsi" w:eastAsia="Times New Roman" w:hAnsiTheme="minorHAnsi" w:cs="Arial"/>
          <w:color w:val="222222"/>
          <w:sz w:val="22"/>
          <w:szCs w:val="22"/>
        </w:rPr>
        <w:t xml:space="preserve"> </w:t>
      </w:r>
      <w:r w:rsidRPr="00790A02">
        <w:rPr>
          <w:rFonts w:asciiTheme="minorHAnsi" w:eastAsia="Times New Roman" w:hAnsiTheme="minorHAnsi" w:cs="Arial"/>
          <w:color w:val="222222"/>
          <w:sz w:val="22"/>
          <w:szCs w:val="22"/>
        </w:rPr>
        <w:t>the students</w:t>
      </w:r>
      <w:r>
        <w:rPr>
          <w:rFonts w:asciiTheme="minorHAnsi" w:eastAsia="Times New Roman" w:hAnsiTheme="minorHAnsi" w:cs="Arial"/>
          <w:color w:val="222222"/>
          <w:sz w:val="22"/>
          <w:szCs w:val="22"/>
        </w:rPr>
        <w:t xml:space="preserve"> to provide everyone with an overview of all of the projects. </w:t>
      </w:r>
      <w:r w:rsidRPr="00790A02">
        <w:rPr>
          <w:rFonts w:asciiTheme="minorHAnsi" w:eastAsia="Times New Roman" w:hAnsiTheme="minorHAnsi" w:cs="Arial"/>
          <w:color w:val="222222"/>
          <w:sz w:val="22"/>
          <w:szCs w:val="22"/>
        </w:rPr>
        <w:t>This</w:t>
      </w:r>
      <w:r>
        <w:rPr>
          <w:rFonts w:asciiTheme="minorHAnsi" w:eastAsia="Times New Roman" w:hAnsiTheme="minorHAnsi" w:cs="Arial"/>
          <w:color w:val="222222"/>
          <w:sz w:val="22"/>
          <w:szCs w:val="22"/>
        </w:rPr>
        <w:t xml:space="preserve"> </w:t>
      </w:r>
      <w:r w:rsidRPr="00790A02">
        <w:rPr>
          <w:rFonts w:asciiTheme="minorHAnsi" w:eastAsia="Times New Roman" w:hAnsiTheme="minorHAnsi" w:cs="Arial"/>
          <w:color w:val="222222"/>
          <w:sz w:val="22"/>
          <w:szCs w:val="22"/>
        </w:rPr>
        <w:t xml:space="preserve">enabled the students to talk to </w:t>
      </w:r>
      <w:r>
        <w:rPr>
          <w:rFonts w:asciiTheme="minorHAnsi" w:eastAsia="Times New Roman" w:hAnsiTheme="minorHAnsi" w:cs="Arial"/>
          <w:color w:val="222222"/>
          <w:sz w:val="22"/>
          <w:szCs w:val="22"/>
        </w:rPr>
        <w:t xml:space="preserve">peers and faculty from </w:t>
      </w:r>
      <w:r w:rsidRPr="00790A02">
        <w:rPr>
          <w:rFonts w:asciiTheme="minorHAnsi" w:eastAsia="Times New Roman" w:hAnsiTheme="minorHAnsi" w:cs="Arial"/>
          <w:color w:val="222222"/>
          <w:sz w:val="22"/>
          <w:szCs w:val="22"/>
        </w:rPr>
        <w:t>outside of their group.  Most of the students</w:t>
      </w:r>
      <w:r>
        <w:rPr>
          <w:rFonts w:asciiTheme="minorHAnsi" w:eastAsia="Times New Roman" w:hAnsiTheme="minorHAnsi" w:cs="Arial"/>
          <w:color w:val="222222"/>
          <w:sz w:val="22"/>
          <w:szCs w:val="22"/>
        </w:rPr>
        <w:t xml:space="preserve"> </w:t>
      </w:r>
      <w:r w:rsidRPr="00790A02">
        <w:rPr>
          <w:rFonts w:asciiTheme="minorHAnsi" w:eastAsia="Times New Roman" w:hAnsiTheme="minorHAnsi" w:cs="Arial"/>
          <w:color w:val="222222"/>
          <w:sz w:val="22"/>
          <w:szCs w:val="22"/>
        </w:rPr>
        <w:t>lived in campus</w:t>
      </w:r>
      <w:r>
        <w:rPr>
          <w:rFonts w:asciiTheme="minorHAnsi" w:eastAsia="Times New Roman" w:hAnsiTheme="minorHAnsi" w:cs="Arial"/>
          <w:color w:val="222222"/>
          <w:sz w:val="22"/>
          <w:szCs w:val="22"/>
        </w:rPr>
        <w:t xml:space="preserve"> residence halls, as a means of ensuring comradery and preventing feelings of isolation. </w:t>
      </w:r>
    </w:p>
    <w:p w14:paraId="366A51AA" w14:textId="77777777" w:rsidR="00790A02" w:rsidRDefault="00790A02" w:rsidP="00790A02">
      <w:pPr>
        <w:rPr>
          <w:rFonts w:asciiTheme="minorHAnsi" w:eastAsia="Times New Roman" w:hAnsiTheme="minorHAnsi" w:cs="Arial"/>
          <w:color w:val="222222"/>
          <w:sz w:val="22"/>
          <w:szCs w:val="22"/>
        </w:rPr>
      </w:pPr>
    </w:p>
    <w:p w14:paraId="19516A19" w14:textId="2C50F887" w:rsidR="00790A02" w:rsidRPr="00790A02" w:rsidRDefault="00790A02" w:rsidP="00790A02">
      <w:pPr>
        <w:rPr>
          <w:rFonts w:asciiTheme="minorHAnsi" w:eastAsia="Times New Roman" w:hAnsiTheme="minorHAnsi" w:cs="Arial"/>
          <w:color w:val="222222"/>
          <w:sz w:val="22"/>
          <w:szCs w:val="22"/>
        </w:rPr>
      </w:pPr>
      <w:r w:rsidRPr="00790A02">
        <w:rPr>
          <w:rFonts w:asciiTheme="minorHAnsi" w:eastAsia="Times New Roman" w:hAnsiTheme="minorHAnsi" w:cs="Arial"/>
          <w:color w:val="222222"/>
          <w:sz w:val="22"/>
          <w:szCs w:val="22"/>
        </w:rPr>
        <w:t>There were many intellectual and social activities</w:t>
      </w:r>
      <w:r>
        <w:rPr>
          <w:rFonts w:asciiTheme="minorHAnsi" w:eastAsia="Times New Roman" w:hAnsiTheme="minorHAnsi" w:cs="Arial"/>
          <w:color w:val="222222"/>
          <w:sz w:val="22"/>
          <w:szCs w:val="22"/>
        </w:rPr>
        <w:t xml:space="preserve"> held throughout the summers, both formal and informal</w:t>
      </w:r>
      <w:r w:rsidRPr="00790A02">
        <w:rPr>
          <w:rFonts w:asciiTheme="minorHAnsi" w:eastAsia="Times New Roman" w:hAnsiTheme="minorHAnsi" w:cs="Arial"/>
          <w:color w:val="222222"/>
          <w:sz w:val="22"/>
          <w:szCs w:val="22"/>
        </w:rPr>
        <w:t>.</w:t>
      </w:r>
      <w:r>
        <w:rPr>
          <w:rFonts w:asciiTheme="minorHAnsi" w:eastAsia="Times New Roman" w:hAnsiTheme="minorHAnsi" w:cs="Arial"/>
          <w:color w:val="222222"/>
          <w:sz w:val="22"/>
          <w:szCs w:val="22"/>
        </w:rPr>
        <w:t xml:space="preserve"> Intellectual activities included talks o</w:t>
      </w:r>
      <w:r w:rsidR="0069473F">
        <w:rPr>
          <w:rFonts w:asciiTheme="minorHAnsi" w:eastAsia="Times New Roman" w:hAnsiTheme="minorHAnsi" w:cs="Arial"/>
          <w:color w:val="222222"/>
          <w:sz w:val="22"/>
          <w:szCs w:val="22"/>
        </w:rPr>
        <w:t>n computer science topics, deli</w:t>
      </w:r>
      <w:r>
        <w:rPr>
          <w:rFonts w:asciiTheme="minorHAnsi" w:eastAsia="Times New Roman" w:hAnsiTheme="minorHAnsi" w:cs="Arial"/>
          <w:color w:val="222222"/>
          <w:sz w:val="22"/>
          <w:szCs w:val="22"/>
        </w:rPr>
        <w:t xml:space="preserve">vered by </w:t>
      </w:r>
      <w:r w:rsidRPr="00790A02">
        <w:rPr>
          <w:rFonts w:asciiTheme="minorHAnsi" w:eastAsia="Times New Roman" w:hAnsiTheme="minorHAnsi" w:cs="Arial"/>
          <w:color w:val="222222"/>
          <w:sz w:val="22"/>
          <w:szCs w:val="22"/>
        </w:rPr>
        <w:t xml:space="preserve">the </w:t>
      </w:r>
      <w:r w:rsidR="0069473F">
        <w:rPr>
          <w:rFonts w:asciiTheme="minorHAnsi" w:eastAsia="Times New Roman" w:hAnsiTheme="minorHAnsi" w:cs="Arial"/>
          <w:color w:val="222222"/>
          <w:sz w:val="22"/>
          <w:szCs w:val="22"/>
        </w:rPr>
        <w:t xml:space="preserve">faculty </w:t>
      </w:r>
      <w:r w:rsidRPr="00790A02">
        <w:rPr>
          <w:rFonts w:asciiTheme="minorHAnsi" w:eastAsia="Times New Roman" w:hAnsiTheme="minorHAnsi" w:cs="Arial"/>
          <w:color w:val="222222"/>
          <w:sz w:val="22"/>
          <w:szCs w:val="22"/>
        </w:rPr>
        <w:t>mentors and others.</w:t>
      </w:r>
      <w:r w:rsidR="00C64B44">
        <w:rPr>
          <w:rFonts w:asciiTheme="minorHAnsi" w:eastAsia="Times New Roman" w:hAnsiTheme="minorHAnsi" w:cs="Arial"/>
          <w:color w:val="222222"/>
          <w:sz w:val="22"/>
          <w:szCs w:val="22"/>
        </w:rPr>
        <w:t xml:space="preserve"> Additionally, we held</w:t>
      </w:r>
      <w:r w:rsidRPr="00790A02">
        <w:rPr>
          <w:rFonts w:asciiTheme="minorHAnsi" w:eastAsia="Times New Roman" w:hAnsiTheme="minorHAnsi" w:cs="Arial"/>
          <w:color w:val="222222"/>
          <w:sz w:val="22"/>
          <w:szCs w:val="22"/>
        </w:rPr>
        <w:t xml:space="preserve"> discussion</w:t>
      </w:r>
      <w:r w:rsidR="0069473F">
        <w:rPr>
          <w:rFonts w:asciiTheme="minorHAnsi" w:eastAsia="Times New Roman" w:hAnsiTheme="minorHAnsi" w:cs="Arial"/>
          <w:color w:val="222222"/>
          <w:sz w:val="22"/>
          <w:szCs w:val="22"/>
        </w:rPr>
        <w:t>s</w:t>
      </w:r>
      <w:r w:rsidRPr="00790A02">
        <w:rPr>
          <w:rFonts w:asciiTheme="minorHAnsi" w:eastAsia="Times New Roman" w:hAnsiTheme="minorHAnsi" w:cs="Arial"/>
          <w:color w:val="222222"/>
          <w:sz w:val="22"/>
          <w:szCs w:val="22"/>
        </w:rPr>
        <w:t xml:space="preserve"> of what makes a good scientist </w:t>
      </w:r>
      <w:r w:rsidR="0069473F">
        <w:rPr>
          <w:rFonts w:asciiTheme="minorHAnsi" w:eastAsia="Times New Roman" w:hAnsiTheme="minorHAnsi" w:cs="Arial"/>
          <w:color w:val="222222"/>
          <w:sz w:val="22"/>
          <w:szCs w:val="22"/>
        </w:rPr>
        <w:t xml:space="preserve">that was facilitated </w:t>
      </w:r>
      <w:r w:rsidRPr="00790A02">
        <w:rPr>
          <w:rFonts w:asciiTheme="minorHAnsi" w:eastAsia="Times New Roman" w:hAnsiTheme="minorHAnsi" w:cs="Arial"/>
          <w:color w:val="222222"/>
          <w:sz w:val="22"/>
          <w:szCs w:val="22"/>
        </w:rPr>
        <w:t>by an expert in the area.</w:t>
      </w:r>
      <w:r w:rsidR="0069473F">
        <w:rPr>
          <w:rFonts w:asciiTheme="minorHAnsi" w:eastAsia="Times New Roman" w:hAnsiTheme="minorHAnsi" w:cs="Arial"/>
          <w:color w:val="222222"/>
          <w:sz w:val="22"/>
          <w:szCs w:val="22"/>
        </w:rPr>
        <w:t xml:space="preserve"> The students orchestrated</w:t>
      </w:r>
      <w:r w:rsidRPr="00790A02">
        <w:rPr>
          <w:rFonts w:asciiTheme="minorHAnsi" w:eastAsia="Times New Roman" w:hAnsiTheme="minorHAnsi" w:cs="Arial"/>
          <w:color w:val="222222"/>
          <w:sz w:val="22"/>
          <w:szCs w:val="22"/>
        </w:rPr>
        <w:t xml:space="preserve"> f</w:t>
      </w:r>
      <w:r w:rsidR="0069473F">
        <w:rPr>
          <w:rFonts w:asciiTheme="minorHAnsi" w:eastAsia="Times New Roman" w:hAnsiTheme="minorHAnsi" w:cs="Arial"/>
          <w:color w:val="222222"/>
          <w:sz w:val="22"/>
          <w:szCs w:val="22"/>
        </w:rPr>
        <w:t xml:space="preserve"> a reading group on Matroids on their own.</w:t>
      </w:r>
    </w:p>
    <w:p w14:paraId="635FFF1F" w14:textId="77777777" w:rsidR="00790A02" w:rsidRPr="00790A02" w:rsidRDefault="00790A02" w:rsidP="00790A02">
      <w:pPr>
        <w:rPr>
          <w:rFonts w:asciiTheme="minorHAnsi" w:eastAsia="Times New Roman" w:hAnsiTheme="minorHAnsi" w:cs="Arial"/>
          <w:color w:val="222222"/>
          <w:sz w:val="22"/>
          <w:szCs w:val="22"/>
        </w:rPr>
      </w:pPr>
    </w:p>
    <w:p w14:paraId="74CB3162" w14:textId="7DE0AA7B" w:rsidR="00790A02" w:rsidRPr="00790A02" w:rsidRDefault="0069473F" w:rsidP="00790A02">
      <w:pPr>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The s</w:t>
      </w:r>
      <w:r w:rsidR="00790A02" w:rsidRPr="00790A02">
        <w:rPr>
          <w:rFonts w:asciiTheme="minorHAnsi" w:eastAsia="Times New Roman" w:hAnsiTheme="minorHAnsi" w:cs="Arial"/>
          <w:color w:val="222222"/>
          <w:sz w:val="22"/>
          <w:szCs w:val="22"/>
        </w:rPr>
        <w:t>ocial</w:t>
      </w:r>
      <w:r>
        <w:rPr>
          <w:rFonts w:asciiTheme="minorHAnsi" w:eastAsia="Times New Roman" w:hAnsiTheme="minorHAnsi" w:cs="Arial"/>
          <w:color w:val="222222"/>
          <w:sz w:val="22"/>
          <w:szCs w:val="22"/>
        </w:rPr>
        <w:t xml:space="preserve"> activities were frequent and mostly ad hoc, and driven by the students. </w:t>
      </w:r>
      <w:r w:rsidR="00790A02" w:rsidRPr="00790A02">
        <w:rPr>
          <w:rFonts w:asciiTheme="minorHAnsi" w:eastAsia="Times New Roman" w:hAnsiTheme="minorHAnsi" w:cs="Arial"/>
          <w:color w:val="222222"/>
          <w:sz w:val="22"/>
          <w:szCs w:val="22"/>
        </w:rPr>
        <w:t xml:space="preserve">The students had lunch together every weekday, </w:t>
      </w:r>
      <w:r>
        <w:rPr>
          <w:rFonts w:asciiTheme="minorHAnsi" w:eastAsia="Times New Roman" w:hAnsiTheme="minorHAnsi" w:cs="Arial"/>
          <w:color w:val="222222"/>
          <w:sz w:val="22"/>
          <w:szCs w:val="22"/>
        </w:rPr>
        <w:t>with Mondays being a formal full cohort luncheon day.</w:t>
      </w:r>
    </w:p>
    <w:p w14:paraId="450CDF37" w14:textId="2B4935C8" w:rsidR="00790A02" w:rsidRPr="00790A02" w:rsidRDefault="0069473F" w:rsidP="00790A02">
      <w:pPr>
        <w:rPr>
          <w:rFonts w:asciiTheme="minorHAnsi" w:eastAsia="Times New Roman" w:hAnsiTheme="minorHAnsi" w:cs="Arial"/>
          <w:color w:val="222222"/>
          <w:sz w:val="22"/>
          <w:szCs w:val="22"/>
        </w:rPr>
      </w:pPr>
      <w:r>
        <w:rPr>
          <w:rFonts w:asciiTheme="minorHAnsi" w:eastAsia="Times New Roman" w:hAnsiTheme="minorHAnsi" w:cs="Arial"/>
          <w:color w:val="222222"/>
          <w:sz w:val="22"/>
          <w:szCs w:val="22"/>
        </w:rPr>
        <w:t>At the M</w:t>
      </w:r>
      <w:r w:rsidR="00790A02" w:rsidRPr="00790A02">
        <w:rPr>
          <w:rFonts w:asciiTheme="minorHAnsi" w:eastAsia="Times New Roman" w:hAnsiTheme="minorHAnsi" w:cs="Arial"/>
          <w:color w:val="222222"/>
          <w:sz w:val="22"/>
          <w:szCs w:val="22"/>
        </w:rPr>
        <w:t>onday lunches</w:t>
      </w:r>
      <w:r>
        <w:rPr>
          <w:rFonts w:asciiTheme="minorHAnsi" w:eastAsia="Times New Roman" w:hAnsiTheme="minorHAnsi" w:cs="Arial"/>
          <w:color w:val="222222"/>
          <w:sz w:val="22"/>
          <w:szCs w:val="22"/>
        </w:rPr>
        <w:t>,</w:t>
      </w:r>
      <w:r w:rsidR="00790A02" w:rsidRPr="00790A02">
        <w:rPr>
          <w:rFonts w:asciiTheme="minorHAnsi" w:eastAsia="Times New Roman" w:hAnsiTheme="minorHAnsi" w:cs="Arial"/>
          <w:color w:val="222222"/>
          <w:sz w:val="22"/>
          <w:szCs w:val="22"/>
        </w:rPr>
        <w:t xml:space="preserve"> the students would often work on a math p</w:t>
      </w:r>
      <w:r w:rsidR="00047431">
        <w:rPr>
          <w:rFonts w:asciiTheme="minorHAnsi" w:eastAsia="Times New Roman" w:hAnsiTheme="minorHAnsi" w:cs="Arial"/>
          <w:color w:val="222222"/>
          <w:sz w:val="22"/>
          <w:szCs w:val="22"/>
        </w:rPr>
        <w:t xml:space="preserve">roblem together, a unique way of blending social and academic activities. The students also held game </w:t>
      </w:r>
      <w:r w:rsidR="00790A02" w:rsidRPr="00790A02">
        <w:rPr>
          <w:rFonts w:asciiTheme="minorHAnsi" w:eastAsia="Times New Roman" w:hAnsiTheme="minorHAnsi" w:cs="Arial"/>
          <w:color w:val="222222"/>
          <w:sz w:val="22"/>
          <w:szCs w:val="22"/>
        </w:rPr>
        <w:t>nights where they played</w:t>
      </w:r>
      <w:r>
        <w:rPr>
          <w:rFonts w:asciiTheme="minorHAnsi" w:eastAsia="Times New Roman" w:hAnsiTheme="minorHAnsi" w:cs="Arial"/>
          <w:color w:val="222222"/>
          <w:sz w:val="22"/>
          <w:szCs w:val="22"/>
        </w:rPr>
        <w:t xml:space="preserve"> </w:t>
      </w:r>
      <w:r w:rsidR="00790A02" w:rsidRPr="00790A02">
        <w:rPr>
          <w:rFonts w:asciiTheme="minorHAnsi" w:eastAsia="Times New Roman" w:hAnsiTheme="minorHAnsi" w:cs="Arial"/>
          <w:color w:val="222222"/>
          <w:sz w:val="22"/>
          <w:szCs w:val="22"/>
        </w:rPr>
        <w:t>rather sophisticated games.</w:t>
      </w:r>
      <w:r w:rsidR="00047431">
        <w:rPr>
          <w:rFonts w:asciiTheme="minorHAnsi" w:eastAsia="Times New Roman" w:hAnsiTheme="minorHAnsi" w:cs="Arial"/>
          <w:color w:val="222222"/>
          <w:sz w:val="22"/>
          <w:szCs w:val="22"/>
        </w:rPr>
        <w:t xml:space="preserve"> Because students lived in the same residence hall, they frequently organized their own trips out to Washington, DC.</w:t>
      </w:r>
    </w:p>
    <w:p w14:paraId="4A5466D3" w14:textId="77777777" w:rsidR="00790A02" w:rsidRPr="00790A02" w:rsidRDefault="00790A02" w:rsidP="00790A02">
      <w:pPr>
        <w:rPr>
          <w:rFonts w:asciiTheme="minorHAnsi" w:hAnsiTheme="minorHAnsi" w:cs="Palatino-Roman"/>
          <w:color w:val="4F81BD" w:themeColor="accent1"/>
          <w:sz w:val="22"/>
          <w:szCs w:val="22"/>
        </w:rPr>
      </w:pPr>
    </w:p>
    <w:p w14:paraId="47CC6588" w14:textId="77777777" w:rsidR="00FE170D" w:rsidRPr="00096297" w:rsidRDefault="007D09EF" w:rsidP="007D09EF">
      <w:pPr>
        <w:pStyle w:val="Heading1"/>
        <w:rPr>
          <w:rFonts w:asciiTheme="minorHAnsi" w:hAnsiTheme="minorHAnsi"/>
          <w:sz w:val="22"/>
          <w:szCs w:val="22"/>
        </w:rPr>
      </w:pPr>
      <w:r w:rsidRPr="00096297">
        <w:rPr>
          <w:rFonts w:asciiTheme="minorHAnsi" w:hAnsiTheme="minorHAnsi"/>
          <w:sz w:val="22"/>
          <w:szCs w:val="22"/>
        </w:rPr>
        <w:t xml:space="preserve">Student </w:t>
      </w:r>
      <w:r w:rsidR="00373E62">
        <w:rPr>
          <w:rFonts w:asciiTheme="minorHAnsi" w:hAnsiTheme="minorHAnsi"/>
          <w:sz w:val="22"/>
          <w:szCs w:val="22"/>
        </w:rPr>
        <w:t>Outcomes and E</w:t>
      </w:r>
      <w:r w:rsidRPr="00096297">
        <w:rPr>
          <w:rFonts w:asciiTheme="minorHAnsi" w:hAnsiTheme="minorHAnsi"/>
          <w:sz w:val="22"/>
          <w:szCs w:val="22"/>
        </w:rPr>
        <w:t>valuation</w:t>
      </w:r>
    </w:p>
    <w:p w14:paraId="075FFDA2" w14:textId="77777777" w:rsidR="00F645E3" w:rsidRPr="00201163" w:rsidRDefault="00C12E50" w:rsidP="00F645E3">
      <w:pPr>
        <w:pStyle w:val="Heading3"/>
        <w:rPr>
          <w:rFonts w:asciiTheme="minorHAnsi" w:hAnsiTheme="minorHAnsi"/>
        </w:rPr>
      </w:pPr>
      <w:r w:rsidRPr="00201163">
        <w:rPr>
          <w:rFonts w:asciiTheme="minorHAnsi" w:hAnsiTheme="minorHAnsi"/>
        </w:rPr>
        <w:t>Former REU Student Retention</w:t>
      </w:r>
    </w:p>
    <w:p w14:paraId="0891E08F" w14:textId="2D0019D2" w:rsidR="00E71979" w:rsidRPr="007D155B" w:rsidRDefault="00E71979" w:rsidP="00535D6D">
      <w:pPr>
        <w:pStyle w:val="BodyText"/>
        <w:ind w:firstLine="0"/>
        <w:rPr>
          <w:rFonts w:ascii="Calibri" w:eastAsia="Times New Roman" w:hAnsi="Calibri" w:cs="Times New Roman"/>
        </w:rPr>
      </w:pPr>
      <w:r w:rsidRPr="007D155B">
        <w:rPr>
          <w:rFonts w:cs="Palatino-Roman"/>
          <w:color w:val="000000"/>
        </w:rPr>
        <w:t xml:space="preserve">The </w:t>
      </w:r>
      <w:r w:rsidR="007D155B" w:rsidRPr="007D155B">
        <w:rPr>
          <w:rFonts w:cs="Palatino-Roman"/>
          <w:color w:val="000000"/>
        </w:rPr>
        <w:t xml:space="preserve">CARR program has supported a total of 63 students in 2016, 2017, and 2018. Among these students, twenty-three have completed bachelor degrees, and 18 of those are currently pursuing graduate </w:t>
      </w:r>
      <w:r w:rsidR="00350E4B">
        <w:rPr>
          <w:rFonts w:cs="Palatino-Roman"/>
          <w:color w:val="000000"/>
        </w:rPr>
        <w:t>degrees in computing. 78% of the</w:t>
      </w:r>
      <w:r w:rsidR="007D155B" w:rsidRPr="007D155B">
        <w:rPr>
          <w:rFonts w:cs="Palatino-Roman"/>
          <w:color w:val="000000"/>
        </w:rPr>
        <w:t xml:space="preserve"> graduated alumni are seeking adv</w:t>
      </w:r>
      <w:r w:rsidR="00350E4B">
        <w:rPr>
          <w:rFonts w:cs="Palatino-Roman"/>
          <w:color w:val="000000"/>
        </w:rPr>
        <w:t>anced degrees. Among those</w:t>
      </w:r>
      <w:r w:rsidR="007D155B" w:rsidRPr="007D155B">
        <w:rPr>
          <w:rFonts w:cs="Palatino-Roman"/>
          <w:color w:val="000000"/>
        </w:rPr>
        <w:t xml:space="preserve"> students who are still pursuing undergraduate degrees (n=40), one is working at MIT Lincoln Lab. One senior has begun applying to graduate programs, and </w:t>
      </w:r>
      <w:r w:rsidR="007D155B">
        <w:rPr>
          <w:rFonts w:cs="Palatino-Roman"/>
          <w:color w:val="000000"/>
        </w:rPr>
        <w:t>a</w:t>
      </w:r>
      <w:r w:rsidR="007D155B" w:rsidRPr="007D155B">
        <w:rPr>
          <w:rFonts w:cs="Palatino-Roman"/>
          <w:color w:val="000000"/>
        </w:rPr>
        <w:t>nother has obtained a position at Microsoft</w:t>
      </w:r>
      <w:r w:rsidRPr="007D155B">
        <w:rPr>
          <w:rFonts w:ascii="Calibri" w:eastAsia="Times New Roman" w:hAnsi="Calibri" w:cs="Times New Roman"/>
        </w:rPr>
        <w:t>.</w:t>
      </w:r>
      <w:r w:rsidR="00350E4B">
        <w:rPr>
          <w:rFonts w:ascii="Calibri" w:eastAsia="Times New Roman" w:hAnsi="Calibri" w:cs="Times New Roman"/>
        </w:rPr>
        <w:t xml:space="preserve"> For the 31 students who have been NSF funded, </w:t>
      </w:r>
      <w:r w:rsidR="00B13C18">
        <w:rPr>
          <w:rFonts w:ascii="Calibri" w:eastAsia="Times New Roman" w:hAnsi="Calibri" w:cs="Times New Roman"/>
        </w:rPr>
        <w:t>19</w:t>
      </w:r>
      <w:r w:rsidR="00350E4B">
        <w:rPr>
          <w:rFonts w:ascii="Calibri" w:eastAsia="Times New Roman" w:hAnsi="Calibri" w:cs="Times New Roman"/>
        </w:rPr>
        <w:t xml:space="preserve"> are st</w:t>
      </w:r>
      <w:r w:rsidR="00B24F1C">
        <w:rPr>
          <w:rFonts w:ascii="Calibri" w:eastAsia="Times New Roman" w:hAnsi="Calibri" w:cs="Times New Roman"/>
        </w:rPr>
        <w:t>ill se</w:t>
      </w:r>
      <w:r w:rsidR="00B13C18">
        <w:rPr>
          <w:rFonts w:ascii="Calibri" w:eastAsia="Times New Roman" w:hAnsi="Calibri" w:cs="Times New Roman"/>
        </w:rPr>
        <w:t>eking computing degrees; among the 12 students who</w:t>
      </w:r>
      <w:r w:rsidR="00350E4B">
        <w:rPr>
          <w:rFonts w:ascii="Calibri" w:eastAsia="Times New Roman" w:hAnsi="Calibri" w:cs="Times New Roman"/>
        </w:rPr>
        <w:t xml:space="preserve"> have graduated are </w:t>
      </w:r>
      <w:r w:rsidR="00957F0D">
        <w:rPr>
          <w:rFonts w:ascii="Calibri" w:eastAsia="Times New Roman" w:hAnsi="Calibri" w:cs="Times New Roman"/>
        </w:rPr>
        <w:t xml:space="preserve">7 </w:t>
      </w:r>
      <w:r w:rsidR="00350E4B">
        <w:rPr>
          <w:rFonts w:ascii="Calibri" w:eastAsia="Times New Roman" w:hAnsi="Calibri" w:cs="Times New Roman"/>
        </w:rPr>
        <w:t xml:space="preserve">are </w:t>
      </w:r>
      <w:r w:rsidR="00B13C18">
        <w:rPr>
          <w:rFonts w:ascii="Calibri" w:eastAsia="Times New Roman" w:hAnsi="Calibri" w:cs="Times New Roman"/>
        </w:rPr>
        <w:t>pursuing graduate studies, and 5</w:t>
      </w:r>
      <w:r w:rsidR="00350E4B">
        <w:rPr>
          <w:rFonts w:ascii="Calibri" w:eastAsia="Times New Roman" w:hAnsi="Calibri" w:cs="Times New Roman"/>
        </w:rPr>
        <w:t xml:space="preserve"> are employed in computing.</w:t>
      </w:r>
    </w:p>
    <w:p w14:paraId="14B3BFE0" w14:textId="2B08B212" w:rsidR="007D09EF" w:rsidRPr="001A51CA" w:rsidRDefault="007D09EF" w:rsidP="00DB65A7">
      <w:pPr>
        <w:pStyle w:val="Heading3"/>
        <w:rPr>
          <w:rFonts w:asciiTheme="minorHAnsi" w:hAnsiTheme="minorHAnsi"/>
        </w:rPr>
      </w:pPr>
      <w:r w:rsidRPr="001A51CA">
        <w:rPr>
          <w:rFonts w:asciiTheme="minorHAnsi" w:hAnsiTheme="minorHAnsi"/>
        </w:rPr>
        <w:t>Student Attitudinal Outcomes</w:t>
      </w:r>
      <w:r w:rsidR="007D155B">
        <w:rPr>
          <w:rFonts w:asciiTheme="minorHAnsi" w:hAnsiTheme="minorHAnsi"/>
        </w:rPr>
        <w:t xml:space="preserve"> </w:t>
      </w:r>
    </w:p>
    <w:p w14:paraId="4ED4B4BD" w14:textId="0232D0A6" w:rsidR="00E41FF1" w:rsidRPr="001A51CA" w:rsidRDefault="007D09EF" w:rsidP="00E41FF1">
      <w:pPr>
        <w:pStyle w:val="answertext"/>
        <w:ind w:left="0"/>
        <w:rPr>
          <w:rFonts w:asciiTheme="minorHAnsi" w:hAnsiTheme="minorHAnsi" w:cs="Palatino-Roman"/>
          <w:sz w:val="22"/>
          <w:szCs w:val="22"/>
        </w:rPr>
      </w:pPr>
      <w:r w:rsidRPr="001A51CA">
        <w:rPr>
          <w:rFonts w:asciiTheme="minorHAnsi" w:hAnsiTheme="minorHAnsi" w:cs="Palatino-Roman"/>
          <w:sz w:val="22"/>
          <w:szCs w:val="22"/>
        </w:rPr>
        <w:t>Students participated in a pre and post assessment of attitudes toward computing</w:t>
      </w:r>
      <w:r w:rsidR="00F645E3" w:rsidRPr="001A51CA">
        <w:rPr>
          <w:rFonts w:asciiTheme="minorHAnsi" w:hAnsiTheme="minorHAnsi" w:cs="Palatino-Roman"/>
          <w:sz w:val="22"/>
          <w:szCs w:val="22"/>
        </w:rPr>
        <w:t xml:space="preserve"> and research</w:t>
      </w:r>
      <w:r w:rsidR="007D155B">
        <w:rPr>
          <w:rFonts w:asciiTheme="minorHAnsi" w:hAnsiTheme="minorHAnsi" w:cs="Palatino-Roman"/>
          <w:sz w:val="22"/>
          <w:szCs w:val="22"/>
        </w:rPr>
        <w:t xml:space="preserve"> at the start of their summer experience, and repeated at the end</w:t>
      </w:r>
      <w:r w:rsidRPr="001A51CA">
        <w:rPr>
          <w:rFonts w:asciiTheme="minorHAnsi" w:hAnsiTheme="minorHAnsi" w:cs="Palatino-Roman"/>
          <w:sz w:val="22"/>
          <w:szCs w:val="22"/>
        </w:rPr>
        <w:t xml:space="preserve">. </w:t>
      </w:r>
      <w:r w:rsidR="007D155B">
        <w:rPr>
          <w:rFonts w:asciiTheme="minorHAnsi" w:hAnsiTheme="minorHAnsi" w:cs="Palatino-Roman"/>
          <w:sz w:val="22"/>
          <w:szCs w:val="22"/>
        </w:rPr>
        <w:t xml:space="preserve">Students were invited to participate in </w:t>
      </w:r>
      <w:r w:rsidRPr="001A51CA">
        <w:rPr>
          <w:rFonts w:asciiTheme="minorHAnsi" w:hAnsiTheme="minorHAnsi" w:cs="Palatino-Roman"/>
          <w:sz w:val="22"/>
          <w:szCs w:val="22"/>
        </w:rPr>
        <w:t>t a</w:t>
      </w:r>
      <w:r w:rsidR="003866D3" w:rsidRPr="001A51CA">
        <w:rPr>
          <w:rFonts w:asciiTheme="minorHAnsi" w:hAnsiTheme="minorHAnsi" w:cs="Palatino-Roman"/>
          <w:sz w:val="22"/>
          <w:szCs w:val="22"/>
        </w:rPr>
        <w:t xml:space="preserve"> </w:t>
      </w:r>
      <w:r w:rsidRPr="001A51CA">
        <w:rPr>
          <w:rFonts w:asciiTheme="minorHAnsi" w:hAnsiTheme="minorHAnsi" w:cs="Palatino-Roman"/>
          <w:sz w:val="22"/>
          <w:szCs w:val="22"/>
        </w:rPr>
        <w:t xml:space="preserve">pre-survey on the first day of their REU experience, and </w:t>
      </w:r>
      <w:r w:rsidR="003866D3" w:rsidRPr="001A51CA">
        <w:rPr>
          <w:rFonts w:asciiTheme="minorHAnsi" w:hAnsiTheme="minorHAnsi" w:cs="Palatino-Roman"/>
          <w:sz w:val="22"/>
          <w:szCs w:val="22"/>
        </w:rPr>
        <w:t xml:space="preserve">repeated </w:t>
      </w:r>
      <w:r w:rsidRPr="001A51CA">
        <w:rPr>
          <w:rFonts w:asciiTheme="minorHAnsi" w:hAnsiTheme="minorHAnsi" w:cs="Palatino-Roman"/>
          <w:sz w:val="22"/>
          <w:szCs w:val="22"/>
        </w:rPr>
        <w:t>the same survey during the last week of their</w:t>
      </w:r>
      <w:r w:rsidR="003866D3" w:rsidRPr="001A51CA">
        <w:rPr>
          <w:rFonts w:asciiTheme="minorHAnsi" w:hAnsiTheme="minorHAnsi" w:cs="Palatino-Roman"/>
          <w:sz w:val="22"/>
          <w:szCs w:val="22"/>
        </w:rPr>
        <w:t xml:space="preserve"> </w:t>
      </w:r>
      <w:r w:rsidRPr="001A51CA">
        <w:rPr>
          <w:rFonts w:asciiTheme="minorHAnsi" w:hAnsiTheme="minorHAnsi" w:cs="Palatino-Roman"/>
          <w:sz w:val="22"/>
          <w:szCs w:val="22"/>
        </w:rPr>
        <w:t>experience. The survey was de</w:t>
      </w:r>
      <w:r w:rsidR="00351738">
        <w:rPr>
          <w:rFonts w:asciiTheme="minorHAnsi" w:hAnsiTheme="minorHAnsi" w:cs="Palatino-Roman"/>
          <w:sz w:val="22"/>
          <w:szCs w:val="22"/>
        </w:rPr>
        <w:t xml:space="preserve">veloped and deployed by the CISE REU Evaluation Toolkit project (NSF </w:t>
      </w:r>
      <w:r w:rsidR="007F5B4A" w:rsidRPr="00E87074">
        <w:rPr>
          <w:shd w:val="clear" w:color="auto" w:fill="FFFFFF"/>
        </w:rPr>
        <w:t>#1346847 and #1645846</w:t>
      </w:r>
      <w:r w:rsidR="00351738">
        <w:rPr>
          <w:rFonts w:asciiTheme="minorHAnsi" w:hAnsiTheme="minorHAnsi" w:cs="Palatino-Roman"/>
          <w:sz w:val="22"/>
          <w:szCs w:val="22"/>
        </w:rPr>
        <w:t xml:space="preserve">) which is a validated instrument for measurement of </w:t>
      </w:r>
      <w:r w:rsidRPr="001A51CA">
        <w:rPr>
          <w:rFonts w:asciiTheme="minorHAnsi" w:hAnsiTheme="minorHAnsi" w:cs="Palatino-Roman"/>
          <w:sz w:val="22"/>
          <w:szCs w:val="22"/>
        </w:rPr>
        <w:t xml:space="preserve"> </w:t>
      </w:r>
      <w:r w:rsidR="00187797" w:rsidRPr="001A51CA">
        <w:rPr>
          <w:rFonts w:asciiTheme="minorHAnsi" w:hAnsiTheme="minorHAnsi" w:cs="Palatino-Roman"/>
          <w:sz w:val="22"/>
          <w:szCs w:val="22"/>
        </w:rPr>
        <w:t>the co</w:t>
      </w:r>
      <w:r w:rsidR="00351738">
        <w:rPr>
          <w:rFonts w:asciiTheme="minorHAnsi" w:hAnsiTheme="minorHAnsi" w:cs="Palatino-Roman"/>
          <w:sz w:val="22"/>
          <w:szCs w:val="22"/>
        </w:rPr>
        <w:t xml:space="preserve">mmon indicators among the sites (Rorrer, 2016). </w:t>
      </w:r>
      <w:r w:rsidR="00187797" w:rsidRPr="001A51CA">
        <w:rPr>
          <w:rFonts w:asciiTheme="minorHAnsi" w:hAnsiTheme="minorHAnsi" w:cs="Palatino-Roman"/>
          <w:sz w:val="22"/>
          <w:szCs w:val="22"/>
        </w:rPr>
        <w:t xml:space="preserve"> </w:t>
      </w:r>
      <w:r w:rsidRPr="001A51CA">
        <w:rPr>
          <w:rFonts w:asciiTheme="minorHAnsi" w:hAnsiTheme="minorHAnsi" w:cs="Palatino-Roman"/>
          <w:b/>
          <w:sz w:val="22"/>
          <w:szCs w:val="22"/>
        </w:rPr>
        <w:t>computing self efficacy</w:t>
      </w:r>
      <w:r w:rsidRPr="001A51CA">
        <w:rPr>
          <w:rFonts w:asciiTheme="minorHAnsi" w:hAnsiTheme="minorHAnsi" w:cs="Palatino-Roman"/>
          <w:sz w:val="22"/>
          <w:szCs w:val="22"/>
        </w:rPr>
        <w:t xml:space="preserve">, </w:t>
      </w:r>
      <w:r w:rsidRPr="001A51CA">
        <w:rPr>
          <w:rFonts w:asciiTheme="minorHAnsi" w:hAnsiTheme="minorHAnsi" w:cs="Palatino-Roman"/>
          <w:b/>
          <w:sz w:val="22"/>
          <w:szCs w:val="22"/>
        </w:rPr>
        <w:t>intentions</w:t>
      </w:r>
      <w:r w:rsidR="003866D3" w:rsidRPr="001A51CA">
        <w:rPr>
          <w:rFonts w:asciiTheme="minorHAnsi" w:hAnsiTheme="minorHAnsi" w:cs="Palatino-Roman"/>
          <w:b/>
          <w:sz w:val="22"/>
          <w:szCs w:val="22"/>
        </w:rPr>
        <w:t xml:space="preserve"> </w:t>
      </w:r>
      <w:r w:rsidRPr="001A51CA">
        <w:rPr>
          <w:rFonts w:asciiTheme="minorHAnsi" w:hAnsiTheme="minorHAnsi" w:cs="Palatino-Roman"/>
          <w:b/>
          <w:sz w:val="22"/>
          <w:szCs w:val="22"/>
        </w:rPr>
        <w:t>to attend graduate school</w:t>
      </w:r>
      <w:r w:rsidRPr="001A51CA">
        <w:rPr>
          <w:rFonts w:asciiTheme="minorHAnsi" w:hAnsiTheme="minorHAnsi" w:cs="Palatino-Roman"/>
          <w:sz w:val="22"/>
          <w:szCs w:val="22"/>
        </w:rPr>
        <w:t xml:space="preserve">, </w:t>
      </w:r>
      <w:r w:rsidRPr="001A51CA">
        <w:rPr>
          <w:rFonts w:asciiTheme="minorHAnsi" w:hAnsiTheme="minorHAnsi" w:cs="Palatino-Roman"/>
          <w:b/>
          <w:sz w:val="22"/>
          <w:szCs w:val="22"/>
        </w:rPr>
        <w:t>attitudes about computing</w:t>
      </w:r>
      <w:r w:rsidR="00293AA0" w:rsidRPr="001A51CA">
        <w:rPr>
          <w:rFonts w:asciiTheme="minorHAnsi" w:hAnsiTheme="minorHAnsi" w:cs="Palatino-Roman"/>
          <w:sz w:val="22"/>
          <w:szCs w:val="22"/>
        </w:rPr>
        <w:t xml:space="preserve">, </w:t>
      </w:r>
      <w:r w:rsidR="005A32E3" w:rsidRPr="001A51CA">
        <w:rPr>
          <w:rFonts w:asciiTheme="minorHAnsi" w:hAnsiTheme="minorHAnsi" w:cs="Palatino-Roman"/>
          <w:b/>
          <w:sz w:val="22"/>
          <w:szCs w:val="22"/>
        </w:rPr>
        <w:t>help-seeking/</w:t>
      </w:r>
      <w:r w:rsidRPr="001A51CA">
        <w:rPr>
          <w:rFonts w:asciiTheme="minorHAnsi" w:hAnsiTheme="minorHAnsi" w:cs="Palatino-Roman"/>
          <w:b/>
          <w:sz w:val="22"/>
          <w:szCs w:val="22"/>
        </w:rPr>
        <w:t>coping behaviors</w:t>
      </w:r>
      <w:r w:rsidR="00293AA0" w:rsidRPr="001A51CA">
        <w:rPr>
          <w:rFonts w:asciiTheme="minorHAnsi" w:hAnsiTheme="minorHAnsi" w:cs="Palatino-Roman"/>
          <w:b/>
          <w:sz w:val="22"/>
          <w:szCs w:val="22"/>
        </w:rPr>
        <w:t>, research skills</w:t>
      </w:r>
      <w:r w:rsidR="001A51CA" w:rsidRPr="001A51CA">
        <w:rPr>
          <w:rFonts w:asciiTheme="minorHAnsi" w:hAnsiTheme="minorHAnsi" w:cs="Palatino-Roman"/>
          <w:b/>
          <w:sz w:val="22"/>
          <w:szCs w:val="22"/>
        </w:rPr>
        <w:t xml:space="preserve">, professional identity as </w:t>
      </w:r>
      <w:r w:rsidR="007E46A9">
        <w:rPr>
          <w:rFonts w:asciiTheme="minorHAnsi" w:hAnsiTheme="minorHAnsi" w:cs="Palatino-Roman"/>
          <w:b/>
          <w:sz w:val="22"/>
          <w:szCs w:val="22"/>
        </w:rPr>
        <w:t xml:space="preserve">a scientist, scientific leadership skills, </w:t>
      </w:r>
      <w:r w:rsidR="00B658BF">
        <w:rPr>
          <w:rFonts w:asciiTheme="minorHAnsi" w:hAnsiTheme="minorHAnsi" w:cs="Palatino-Roman"/>
          <w:b/>
          <w:sz w:val="22"/>
          <w:szCs w:val="22"/>
        </w:rPr>
        <w:t xml:space="preserve"> </w:t>
      </w:r>
      <w:r w:rsidR="001A51CA" w:rsidRPr="001A51CA">
        <w:rPr>
          <w:rFonts w:asciiTheme="minorHAnsi" w:hAnsiTheme="minorHAnsi" w:cs="Palatino-Roman"/>
          <w:b/>
          <w:sz w:val="22"/>
          <w:szCs w:val="22"/>
        </w:rPr>
        <w:t>and mentoring satisfaction (post-survey only)</w:t>
      </w:r>
      <w:r w:rsidRPr="001A51CA">
        <w:rPr>
          <w:rFonts w:asciiTheme="minorHAnsi" w:hAnsiTheme="minorHAnsi" w:cs="Palatino-Roman"/>
          <w:sz w:val="22"/>
          <w:szCs w:val="22"/>
        </w:rPr>
        <w:t xml:space="preserve">. </w:t>
      </w:r>
      <w:r w:rsidRPr="003C3266">
        <w:rPr>
          <w:rFonts w:asciiTheme="minorHAnsi" w:hAnsiTheme="minorHAnsi" w:cs="Palatino-Roman"/>
          <w:sz w:val="22"/>
          <w:szCs w:val="22"/>
        </w:rPr>
        <w:t>The items</w:t>
      </w:r>
      <w:r w:rsidR="003866D3" w:rsidRPr="003C3266">
        <w:rPr>
          <w:rFonts w:asciiTheme="minorHAnsi" w:hAnsiTheme="minorHAnsi" w:cs="Palatino-Roman"/>
          <w:sz w:val="22"/>
          <w:szCs w:val="22"/>
        </w:rPr>
        <w:t xml:space="preserve"> </w:t>
      </w:r>
      <w:r w:rsidRPr="003C3266">
        <w:rPr>
          <w:rFonts w:asciiTheme="minorHAnsi" w:hAnsiTheme="minorHAnsi" w:cs="Palatino-Roman"/>
          <w:sz w:val="22"/>
          <w:szCs w:val="22"/>
        </w:rPr>
        <w:t xml:space="preserve">asked </w:t>
      </w:r>
      <w:r w:rsidR="00F645E3" w:rsidRPr="003C3266">
        <w:rPr>
          <w:rFonts w:asciiTheme="minorHAnsi" w:hAnsiTheme="minorHAnsi" w:cs="Palatino-Roman"/>
          <w:sz w:val="22"/>
          <w:szCs w:val="22"/>
        </w:rPr>
        <w:t>questions on a L</w:t>
      </w:r>
      <w:r w:rsidRPr="003C3266">
        <w:rPr>
          <w:rFonts w:asciiTheme="minorHAnsi" w:hAnsiTheme="minorHAnsi" w:cs="Palatino-Roman"/>
          <w:sz w:val="22"/>
          <w:szCs w:val="22"/>
        </w:rPr>
        <w:t xml:space="preserve">ikert -type rating scale with </w:t>
      </w:r>
      <w:r w:rsidR="00293AA0" w:rsidRPr="003C3266">
        <w:rPr>
          <w:rFonts w:asciiTheme="minorHAnsi" w:hAnsiTheme="minorHAnsi" w:cs="Palatino-Roman"/>
          <w:sz w:val="22"/>
          <w:szCs w:val="22"/>
        </w:rPr>
        <w:t>5</w:t>
      </w:r>
      <w:r w:rsidRPr="003C3266">
        <w:rPr>
          <w:rFonts w:asciiTheme="minorHAnsi" w:hAnsiTheme="minorHAnsi" w:cs="Palatino-Roman"/>
          <w:sz w:val="22"/>
          <w:szCs w:val="22"/>
        </w:rPr>
        <w:t xml:space="preserve"> b</w:t>
      </w:r>
      <w:r w:rsidR="00293AA0" w:rsidRPr="003C3266">
        <w:rPr>
          <w:rFonts w:asciiTheme="minorHAnsi" w:hAnsiTheme="minorHAnsi" w:cs="Palatino-Roman"/>
          <w:sz w:val="22"/>
          <w:szCs w:val="22"/>
        </w:rPr>
        <w:t>eing a positive indicator and 1</w:t>
      </w:r>
      <w:r w:rsidR="00655A3E" w:rsidRPr="003C3266">
        <w:rPr>
          <w:rFonts w:asciiTheme="minorHAnsi" w:hAnsiTheme="minorHAnsi" w:cs="Palatino-Roman"/>
          <w:sz w:val="22"/>
          <w:szCs w:val="22"/>
        </w:rPr>
        <w:t xml:space="preserve"> </w:t>
      </w:r>
      <w:r w:rsidR="0088134E" w:rsidRPr="003C3266">
        <w:rPr>
          <w:rFonts w:asciiTheme="minorHAnsi" w:hAnsiTheme="minorHAnsi" w:cs="Palatino-Roman"/>
          <w:sz w:val="22"/>
          <w:szCs w:val="22"/>
        </w:rPr>
        <w:t>being a neg</w:t>
      </w:r>
      <w:r w:rsidR="00293AA0" w:rsidRPr="003C3266">
        <w:rPr>
          <w:rFonts w:asciiTheme="minorHAnsi" w:hAnsiTheme="minorHAnsi" w:cs="Palatino-Roman"/>
          <w:sz w:val="22"/>
          <w:szCs w:val="22"/>
        </w:rPr>
        <w:t>a</w:t>
      </w:r>
      <w:r w:rsidRPr="003C3266">
        <w:rPr>
          <w:rFonts w:asciiTheme="minorHAnsi" w:hAnsiTheme="minorHAnsi" w:cs="Palatino-Roman"/>
          <w:sz w:val="22"/>
          <w:szCs w:val="22"/>
        </w:rPr>
        <w:t>tive indicator.</w:t>
      </w:r>
      <w:r w:rsidR="003866D3" w:rsidRPr="003C3266">
        <w:rPr>
          <w:rFonts w:asciiTheme="minorHAnsi" w:hAnsiTheme="minorHAnsi" w:cs="Palatino-Roman"/>
          <w:sz w:val="22"/>
          <w:szCs w:val="22"/>
        </w:rPr>
        <w:t xml:space="preserve"> </w:t>
      </w:r>
    </w:p>
    <w:p w14:paraId="6CB63F9D" w14:textId="07801E56" w:rsidR="00257978" w:rsidRDefault="007D09EF" w:rsidP="005A7F23">
      <w:pPr>
        <w:pStyle w:val="answertext"/>
        <w:ind w:left="0"/>
        <w:rPr>
          <w:rFonts w:asciiTheme="minorHAnsi" w:hAnsiTheme="minorHAnsi"/>
          <w:sz w:val="22"/>
          <w:szCs w:val="22"/>
        </w:rPr>
      </w:pPr>
      <w:r w:rsidRPr="001A51CA">
        <w:rPr>
          <w:rFonts w:asciiTheme="minorHAnsi" w:hAnsiTheme="minorHAnsi" w:cs="Palatino-Roman"/>
          <w:sz w:val="22"/>
          <w:szCs w:val="22"/>
        </w:rPr>
        <w:t xml:space="preserve">Due to the </w:t>
      </w:r>
      <w:r w:rsidRPr="00EF7EFB">
        <w:rPr>
          <w:rFonts w:asciiTheme="minorHAnsi" w:hAnsiTheme="minorHAnsi" w:cs="Palatino-Roman"/>
          <w:sz w:val="22"/>
          <w:szCs w:val="22"/>
        </w:rPr>
        <w:t>small number of REU participan</w:t>
      </w:r>
      <w:r w:rsidR="00293AA0" w:rsidRPr="00EF7EFB">
        <w:rPr>
          <w:rFonts w:asciiTheme="minorHAnsi" w:hAnsiTheme="minorHAnsi" w:cs="Palatino-Roman"/>
          <w:sz w:val="22"/>
          <w:szCs w:val="22"/>
        </w:rPr>
        <w:t xml:space="preserve">ts </w:t>
      </w:r>
      <w:r w:rsidR="007F5B4A">
        <w:rPr>
          <w:rFonts w:asciiTheme="minorHAnsi" w:hAnsiTheme="minorHAnsi" w:cs="Palatino-Roman"/>
          <w:sz w:val="22"/>
          <w:szCs w:val="22"/>
        </w:rPr>
        <w:t>each summer</w:t>
      </w:r>
      <w:r w:rsidRPr="00EF7EFB">
        <w:rPr>
          <w:rFonts w:asciiTheme="minorHAnsi" w:hAnsiTheme="minorHAnsi" w:cs="Palatino-Roman"/>
          <w:sz w:val="22"/>
          <w:szCs w:val="22"/>
        </w:rPr>
        <w:t xml:space="preserve">, </w:t>
      </w:r>
      <w:r w:rsidR="003866D3" w:rsidRPr="00EF7EFB">
        <w:rPr>
          <w:rFonts w:asciiTheme="minorHAnsi" w:hAnsiTheme="minorHAnsi" w:cs="Palatino-Roman"/>
          <w:sz w:val="22"/>
          <w:szCs w:val="22"/>
        </w:rPr>
        <w:t>outcomes comparisons were limited to nonparametric statistical tests.</w:t>
      </w:r>
      <w:r w:rsidR="009F4C0C" w:rsidRPr="00EF7EFB">
        <w:rPr>
          <w:rFonts w:asciiTheme="minorHAnsi" w:hAnsiTheme="minorHAnsi"/>
          <w:sz w:val="22"/>
          <w:szCs w:val="22"/>
        </w:rPr>
        <w:t xml:space="preserve"> A Wilcoxon Signed Ranks Test</w:t>
      </w:r>
      <w:r w:rsidR="005E0DB5">
        <w:rPr>
          <w:rFonts w:asciiTheme="minorHAnsi" w:hAnsiTheme="minorHAnsi"/>
          <w:sz w:val="22"/>
          <w:szCs w:val="22"/>
        </w:rPr>
        <w:t xml:space="preserve"> was conducted each summer to compare cohorts on any changes between pre and post survey. In 2016, </w:t>
      </w:r>
      <w:r w:rsidR="008F6865">
        <w:rPr>
          <w:rFonts w:asciiTheme="minorHAnsi" w:hAnsiTheme="minorHAnsi"/>
          <w:sz w:val="22"/>
          <w:szCs w:val="22"/>
        </w:rPr>
        <w:t>7 out of 10 students participated in the pre and post surveys. N</w:t>
      </w:r>
      <w:r w:rsidR="005E0DB5">
        <w:rPr>
          <w:rFonts w:asciiTheme="minorHAnsi" w:hAnsiTheme="minorHAnsi"/>
          <w:sz w:val="22"/>
          <w:szCs w:val="22"/>
        </w:rPr>
        <w:t>o statistically</w:t>
      </w:r>
      <w:r w:rsidR="007E46A9">
        <w:rPr>
          <w:rFonts w:asciiTheme="minorHAnsi" w:hAnsiTheme="minorHAnsi"/>
          <w:sz w:val="22"/>
          <w:szCs w:val="22"/>
        </w:rPr>
        <w:t xml:space="preserve"> </w:t>
      </w:r>
      <w:r w:rsidR="005E7E7C">
        <w:rPr>
          <w:rFonts w:asciiTheme="minorHAnsi" w:hAnsiTheme="minorHAnsi"/>
          <w:sz w:val="22"/>
          <w:szCs w:val="22"/>
        </w:rPr>
        <w:t xml:space="preserve">significant changes were found. However, </w:t>
      </w:r>
      <w:r w:rsidR="007E46A9">
        <w:rPr>
          <w:rFonts w:asciiTheme="minorHAnsi" w:hAnsiTheme="minorHAnsi"/>
          <w:sz w:val="22"/>
          <w:szCs w:val="22"/>
        </w:rPr>
        <w:t>positive gains in mean scores</w:t>
      </w:r>
      <w:r w:rsidR="005E7E7C">
        <w:rPr>
          <w:rFonts w:asciiTheme="minorHAnsi" w:hAnsiTheme="minorHAnsi"/>
          <w:sz w:val="22"/>
          <w:szCs w:val="22"/>
        </w:rPr>
        <w:t xml:space="preserve"> across several constructs were observed.</w:t>
      </w:r>
      <w:r w:rsidR="007E46A9">
        <w:rPr>
          <w:rFonts w:asciiTheme="minorHAnsi" w:hAnsiTheme="minorHAnsi"/>
          <w:sz w:val="22"/>
          <w:szCs w:val="22"/>
        </w:rPr>
        <w:t xml:space="preserve"> </w:t>
      </w:r>
      <w:r w:rsidR="005E0DB5">
        <w:rPr>
          <w:rFonts w:asciiTheme="minorHAnsi" w:hAnsiTheme="minorHAnsi"/>
          <w:sz w:val="22"/>
          <w:szCs w:val="22"/>
        </w:rPr>
        <w:t xml:space="preserve"> </w:t>
      </w:r>
      <w:r w:rsidR="00B658BF">
        <w:rPr>
          <w:rFonts w:asciiTheme="minorHAnsi" w:hAnsiTheme="minorHAnsi"/>
          <w:sz w:val="22"/>
          <w:szCs w:val="22"/>
        </w:rPr>
        <w:t xml:space="preserve">In 2017, </w:t>
      </w:r>
      <w:r w:rsidR="008F6865">
        <w:rPr>
          <w:rFonts w:asciiTheme="minorHAnsi" w:hAnsiTheme="minorHAnsi"/>
          <w:sz w:val="22"/>
          <w:szCs w:val="22"/>
        </w:rPr>
        <w:t>all 10 students participated in the pre and post surveys. S</w:t>
      </w:r>
      <w:r w:rsidR="00B658BF">
        <w:rPr>
          <w:rFonts w:asciiTheme="minorHAnsi" w:hAnsiTheme="minorHAnsi"/>
          <w:sz w:val="22"/>
          <w:szCs w:val="22"/>
        </w:rPr>
        <w:t xml:space="preserve">ignificant change was observed for self-efficacy </w:t>
      </w:r>
      <w:r w:rsidR="00852C39">
        <w:rPr>
          <w:rFonts w:asciiTheme="minorHAnsi" w:hAnsiTheme="minorHAnsi"/>
          <w:sz w:val="22"/>
          <w:szCs w:val="22"/>
        </w:rPr>
        <w:t xml:space="preserve">(Z = </w:t>
      </w:r>
      <w:r w:rsidR="00B658BF">
        <w:rPr>
          <w:rFonts w:asciiTheme="minorHAnsi" w:hAnsiTheme="minorHAnsi"/>
          <w:sz w:val="22"/>
          <w:szCs w:val="22"/>
        </w:rPr>
        <w:t>-3.186</w:t>
      </w:r>
      <w:r w:rsidR="00B658BF" w:rsidRPr="00EF7EFB">
        <w:rPr>
          <w:rFonts w:asciiTheme="minorHAnsi" w:hAnsiTheme="minorHAnsi"/>
          <w:sz w:val="22"/>
          <w:szCs w:val="22"/>
        </w:rPr>
        <w:t>,</w:t>
      </w:r>
      <w:r w:rsidR="00B658BF" w:rsidRPr="00EF7EFB">
        <w:rPr>
          <w:rStyle w:val="apple-converted-space"/>
          <w:rFonts w:asciiTheme="minorHAnsi" w:hAnsiTheme="minorHAnsi"/>
          <w:sz w:val="22"/>
          <w:szCs w:val="22"/>
        </w:rPr>
        <w:t> </w:t>
      </w:r>
      <w:r w:rsidR="00B658BF" w:rsidRPr="00EF7EFB">
        <w:rPr>
          <w:rStyle w:val="Emphasis"/>
          <w:rFonts w:asciiTheme="minorHAnsi" w:hAnsiTheme="minorHAnsi"/>
          <w:sz w:val="22"/>
          <w:szCs w:val="22"/>
        </w:rPr>
        <w:t>P</w:t>
      </w:r>
      <w:r w:rsidR="00B658BF" w:rsidRPr="00EF7EFB">
        <w:rPr>
          <w:rStyle w:val="apple-converted-space"/>
          <w:rFonts w:asciiTheme="minorHAnsi" w:hAnsiTheme="minorHAnsi"/>
          <w:sz w:val="22"/>
          <w:szCs w:val="22"/>
        </w:rPr>
        <w:t> </w:t>
      </w:r>
      <w:r w:rsidR="00B658BF">
        <w:rPr>
          <w:rFonts w:asciiTheme="minorHAnsi" w:hAnsiTheme="minorHAnsi"/>
          <w:sz w:val="22"/>
          <w:szCs w:val="22"/>
        </w:rPr>
        <w:t>= 0.001</w:t>
      </w:r>
      <w:r w:rsidR="00B658BF" w:rsidRPr="00EF7EFB">
        <w:rPr>
          <w:rFonts w:asciiTheme="minorHAnsi" w:hAnsiTheme="minorHAnsi"/>
          <w:sz w:val="22"/>
          <w:szCs w:val="22"/>
        </w:rPr>
        <w:t>)</w:t>
      </w:r>
      <w:r w:rsidR="00B658BF">
        <w:rPr>
          <w:rFonts w:asciiTheme="minorHAnsi" w:hAnsiTheme="minorHAnsi"/>
          <w:sz w:val="22"/>
          <w:szCs w:val="22"/>
        </w:rPr>
        <w:t xml:space="preserve">, research skills </w:t>
      </w:r>
      <w:r w:rsidR="00B658BF" w:rsidRPr="00EF7EFB">
        <w:rPr>
          <w:rFonts w:asciiTheme="minorHAnsi" w:hAnsiTheme="minorHAnsi"/>
          <w:sz w:val="22"/>
          <w:szCs w:val="22"/>
        </w:rPr>
        <w:t>(Z = -</w:t>
      </w:r>
      <w:r w:rsidR="00B658BF">
        <w:rPr>
          <w:rFonts w:asciiTheme="minorHAnsi" w:hAnsiTheme="minorHAnsi"/>
          <w:sz w:val="22"/>
          <w:szCs w:val="22"/>
        </w:rPr>
        <w:t>2.760</w:t>
      </w:r>
      <w:r w:rsidR="00B658BF" w:rsidRPr="00EF7EFB">
        <w:rPr>
          <w:rFonts w:asciiTheme="minorHAnsi" w:hAnsiTheme="minorHAnsi"/>
          <w:sz w:val="22"/>
          <w:szCs w:val="22"/>
        </w:rPr>
        <w:t>,</w:t>
      </w:r>
      <w:r w:rsidR="00B658BF" w:rsidRPr="00EF7EFB">
        <w:rPr>
          <w:rStyle w:val="apple-converted-space"/>
          <w:rFonts w:asciiTheme="minorHAnsi" w:hAnsiTheme="minorHAnsi"/>
          <w:sz w:val="22"/>
          <w:szCs w:val="22"/>
        </w:rPr>
        <w:t> </w:t>
      </w:r>
      <w:r w:rsidR="00B658BF" w:rsidRPr="00EF7EFB">
        <w:rPr>
          <w:rStyle w:val="Emphasis"/>
          <w:rFonts w:asciiTheme="minorHAnsi" w:hAnsiTheme="minorHAnsi"/>
          <w:sz w:val="22"/>
          <w:szCs w:val="22"/>
        </w:rPr>
        <w:t>P</w:t>
      </w:r>
      <w:r w:rsidR="00B658BF" w:rsidRPr="00EF7EFB">
        <w:rPr>
          <w:rStyle w:val="apple-converted-space"/>
          <w:rFonts w:asciiTheme="minorHAnsi" w:hAnsiTheme="minorHAnsi"/>
          <w:sz w:val="22"/>
          <w:szCs w:val="22"/>
        </w:rPr>
        <w:t> </w:t>
      </w:r>
      <w:r w:rsidR="00B658BF">
        <w:rPr>
          <w:rFonts w:asciiTheme="minorHAnsi" w:hAnsiTheme="minorHAnsi"/>
          <w:sz w:val="22"/>
          <w:szCs w:val="22"/>
        </w:rPr>
        <w:t>= 0.006</w:t>
      </w:r>
      <w:r w:rsidR="00B658BF" w:rsidRPr="00EF7EFB">
        <w:rPr>
          <w:rFonts w:asciiTheme="minorHAnsi" w:hAnsiTheme="minorHAnsi"/>
          <w:sz w:val="22"/>
          <w:szCs w:val="22"/>
        </w:rPr>
        <w:t>)</w:t>
      </w:r>
      <w:r w:rsidR="00B658BF">
        <w:rPr>
          <w:rFonts w:asciiTheme="minorHAnsi" w:hAnsiTheme="minorHAnsi"/>
          <w:sz w:val="22"/>
          <w:szCs w:val="22"/>
        </w:rPr>
        <w:t xml:space="preserve">, </w:t>
      </w:r>
      <w:r w:rsidR="00870429" w:rsidRPr="003F1204">
        <w:rPr>
          <w:rFonts w:asciiTheme="minorHAnsi" w:hAnsiTheme="minorHAnsi"/>
          <w:sz w:val="22"/>
          <w:szCs w:val="22"/>
        </w:rPr>
        <w:t xml:space="preserve">scientific </w:t>
      </w:r>
      <w:r w:rsidR="00B658BF" w:rsidRPr="003F1204">
        <w:rPr>
          <w:rFonts w:asciiTheme="minorHAnsi" w:hAnsiTheme="minorHAnsi"/>
          <w:sz w:val="22"/>
          <w:szCs w:val="22"/>
        </w:rPr>
        <w:t>leadership (Z = -</w:t>
      </w:r>
      <w:r w:rsidR="003F1204" w:rsidRPr="003F1204">
        <w:rPr>
          <w:rFonts w:asciiTheme="minorHAnsi" w:hAnsiTheme="minorHAnsi"/>
          <w:sz w:val="22"/>
          <w:szCs w:val="22"/>
        </w:rPr>
        <w:t>2.437</w:t>
      </w:r>
      <w:r w:rsidR="00B658BF" w:rsidRPr="003F1204">
        <w:rPr>
          <w:rFonts w:asciiTheme="minorHAnsi" w:hAnsiTheme="minorHAnsi"/>
          <w:sz w:val="22"/>
          <w:szCs w:val="22"/>
        </w:rPr>
        <w:t>,</w:t>
      </w:r>
      <w:r w:rsidR="00B658BF" w:rsidRPr="003F1204">
        <w:rPr>
          <w:rStyle w:val="apple-converted-space"/>
          <w:rFonts w:asciiTheme="minorHAnsi" w:hAnsiTheme="minorHAnsi"/>
          <w:sz w:val="22"/>
          <w:szCs w:val="22"/>
        </w:rPr>
        <w:t> </w:t>
      </w:r>
      <w:r w:rsidR="00B658BF" w:rsidRPr="003F1204">
        <w:rPr>
          <w:rStyle w:val="Emphasis"/>
          <w:rFonts w:asciiTheme="minorHAnsi" w:hAnsiTheme="minorHAnsi"/>
          <w:sz w:val="22"/>
          <w:szCs w:val="22"/>
        </w:rPr>
        <w:t>P</w:t>
      </w:r>
      <w:r w:rsidR="00B658BF" w:rsidRPr="003F1204">
        <w:rPr>
          <w:rStyle w:val="apple-converted-space"/>
          <w:rFonts w:asciiTheme="minorHAnsi" w:hAnsiTheme="minorHAnsi"/>
          <w:sz w:val="22"/>
          <w:szCs w:val="22"/>
        </w:rPr>
        <w:t> </w:t>
      </w:r>
      <w:r w:rsidR="00B658BF" w:rsidRPr="003F1204">
        <w:rPr>
          <w:rFonts w:asciiTheme="minorHAnsi" w:hAnsiTheme="minorHAnsi"/>
          <w:sz w:val="22"/>
          <w:szCs w:val="22"/>
        </w:rPr>
        <w:t>= 0.0</w:t>
      </w:r>
      <w:r w:rsidR="003F1204" w:rsidRPr="003F1204">
        <w:rPr>
          <w:rFonts w:asciiTheme="minorHAnsi" w:hAnsiTheme="minorHAnsi"/>
          <w:sz w:val="22"/>
          <w:szCs w:val="22"/>
        </w:rPr>
        <w:t>15</w:t>
      </w:r>
      <w:r w:rsidR="00B658BF" w:rsidRPr="003F1204">
        <w:rPr>
          <w:rFonts w:asciiTheme="minorHAnsi" w:hAnsiTheme="minorHAnsi"/>
          <w:sz w:val="22"/>
          <w:szCs w:val="22"/>
        </w:rPr>
        <w:t>)</w:t>
      </w:r>
      <w:r w:rsidR="003F1204" w:rsidRPr="003F1204">
        <w:rPr>
          <w:rFonts w:asciiTheme="minorHAnsi" w:hAnsiTheme="minorHAnsi"/>
          <w:sz w:val="22"/>
          <w:szCs w:val="22"/>
        </w:rPr>
        <w:t xml:space="preserve">. </w:t>
      </w:r>
      <w:r w:rsidR="003E31CC" w:rsidRPr="003F1204">
        <w:rPr>
          <w:rFonts w:asciiTheme="minorHAnsi" w:hAnsiTheme="minorHAnsi"/>
          <w:sz w:val="22"/>
          <w:szCs w:val="22"/>
        </w:rPr>
        <w:t>No significant change was found in any other indicators, d</w:t>
      </w:r>
      <w:r w:rsidR="003E31CC" w:rsidRPr="00EF7EFB">
        <w:rPr>
          <w:rFonts w:asciiTheme="minorHAnsi" w:hAnsiTheme="minorHAnsi"/>
          <w:sz w:val="22"/>
          <w:szCs w:val="22"/>
        </w:rPr>
        <w:t>espite positive gains in intentions to attend graduate school,</w:t>
      </w:r>
      <w:r w:rsidR="003E31CC">
        <w:rPr>
          <w:rFonts w:asciiTheme="minorHAnsi" w:hAnsiTheme="minorHAnsi"/>
          <w:sz w:val="22"/>
          <w:szCs w:val="22"/>
        </w:rPr>
        <w:t xml:space="preserve"> attitudes towards computing, and scientific identity</w:t>
      </w:r>
      <w:r w:rsidR="003E31CC" w:rsidRPr="00EF7EFB">
        <w:rPr>
          <w:rFonts w:asciiTheme="minorHAnsi" w:hAnsiTheme="minorHAnsi"/>
          <w:sz w:val="22"/>
          <w:szCs w:val="22"/>
        </w:rPr>
        <w:t xml:space="preserve">. </w:t>
      </w:r>
      <w:r w:rsidR="00B658BF">
        <w:rPr>
          <w:rFonts w:asciiTheme="minorHAnsi" w:hAnsiTheme="minorHAnsi"/>
          <w:sz w:val="22"/>
          <w:szCs w:val="22"/>
        </w:rPr>
        <w:t xml:space="preserve">The mean scores for these constructs improved at the end of the summer. </w:t>
      </w:r>
      <w:r w:rsidR="00B658BF" w:rsidRPr="00852C39">
        <w:rPr>
          <w:rFonts w:asciiTheme="minorHAnsi" w:hAnsiTheme="minorHAnsi"/>
          <w:sz w:val="22"/>
          <w:szCs w:val="22"/>
        </w:rPr>
        <w:t xml:space="preserve">For summer 2018, </w:t>
      </w:r>
      <w:r w:rsidR="00852C39" w:rsidRPr="00852C39">
        <w:rPr>
          <w:rFonts w:asciiTheme="minorHAnsi" w:hAnsiTheme="minorHAnsi"/>
          <w:sz w:val="22"/>
          <w:szCs w:val="22"/>
        </w:rPr>
        <w:t>significant gains were observed for research ski</w:t>
      </w:r>
      <w:r w:rsidR="00852C39">
        <w:rPr>
          <w:rFonts w:asciiTheme="minorHAnsi" w:hAnsiTheme="minorHAnsi"/>
          <w:sz w:val="22"/>
          <w:szCs w:val="22"/>
        </w:rPr>
        <w:t>lls at post-survey, Z= -2.701,</w:t>
      </w:r>
      <w:r w:rsidR="00852C39" w:rsidRPr="00852C39">
        <w:rPr>
          <w:rFonts w:asciiTheme="minorHAnsi" w:hAnsiTheme="minorHAnsi"/>
          <w:b/>
          <w:sz w:val="22"/>
          <w:szCs w:val="22"/>
        </w:rPr>
        <w:t xml:space="preserve"> P</w:t>
      </w:r>
      <w:r w:rsidR="00852C39">
        <w:rPr>
          <w:rFonts w:asciiTheme="minorHAnsi" w:hAnsiTheme="minorHAnsi"/>
          <w:sz w:val="22"/>
          <w:szCs w:val="22"/>
        </w:rPr>
        <w:t xml:space="preserve"> </w:t>
      </w:r>
      <w:r w:rsidR="00852C39" w:rsidRPr="00852C39">
        <w:rPr>
          <w:rFonts w:asciiTheme="minorHAnsi" w:hAnsiTheme="minorHAnsi"/>
          <w:sz w:val="22"/>
          <w:szCs w:val="22"/>
        </w:rPr>
        <w:t xml:space="preserve">=.007. </w:t>
      </w:r>
      <w:r w:rsidR="00852C39">
        <w:rPr>
          <w:rFonts w:asciiTheme="minorHAnsi" w:hAnsiTheme="minorHAnsi"/>
          <w:sz w:val="22"/>
          <w:szCs w:val="22"/>
        </w:rPr>
        <w:t xml:space="preserve"> Gains were also seen in self-efficacy, grit, leadership and scientific identity, although not statistically significant. </w:t>
      </w:r>
      <w:r w:rsidR="002C2BFB">
        <w:rPr>
          <w:rFonts w:asciiTheme="minorHAnsi" w:hAnsiTheme="minorHAnsi"/>
          <w:sz w:val="22"/>
          <w:szCs w:val="22"/>
        </w:rPr>
        <w:t>T</w:t>
      </w:r>
      <w:r w:rsidR="009F4C0C" w:rsidRPr="00EF7EFB">
        <w:rPr>
          <w:rFonts w:asciiTheme="minorHAnsi" w:hAnsiTheme="minorHAnsi"/>
          <w:sz w:val="22"/>
          <w:szCs w:val="22"/>
        </w:rPr>
        <w:t xml:space="preserve">able </w:t>
      </w:r>
      <w:r w:rsidR="002C2BFB">
        <w:rPr>
          <w:rFonts w:asciiTheme="minorHAnsi" w:hAnsiTheme="minorHAnsi"/>
          <w:sz w:val="22"/>
          <w:szCs w:val="22"/>
        </w:rPr>
        <w:t xml:space="preserve">2 </w:t>
      </w:r>
      <w:r w:rsidR="009F4C0C" w:rsidRPr="00EF7EFB">
        <w:rPr>
          <w:rFonts w:asciiTheme="minorHAnsi" w:hAnsiTheme="minorHAnsi"/>
          <w:sz w:val="22"/>
          <w:szCs w:val="22"/>
        </w:rPr>
        <w:t>below presents the means and</w:t>
      </w:r>
      <w:r w:rsidR="00442BB4" w:rsidRPr="00EF7EFB">
        <w:rPr>
          <w:rFonts w:asciiTheme="minorHAnsi" w:hAnsiTheme="minorHAnsi"/>
          <w:sz w:val="22"/>
          <w:szCs w:val="22"/>
        </w:rPr>
        <w:t xml:space="preserve"> significance value on the seven </w:t>
      </w:r>
      <w:r w:rsidR="009F4C0C" w:rsidRPr="00EF7EFB">
        <w:rPr>
          <w:rFonts w:asciiTheme="minorHAnsi" w:hAnsiTheme="minorHAnsi"/>
          <w:sz w:val="22"/>
          <w:szCs w:val="22"/>
        </w:rPr>
        <w:t>constructs measured by the Survey</w:t>
      </w:r>
      <w:r w:rsidR="00442BB4" w:rsidRPr="00EF7EFB">
        <w:rPr>
          <w:rFonts w:asciiTheme="minorHAnsi" w:hAnsiTheme="minorHAnsi"/>
          <w:sz w:val="22"/>
          <w:szCs w:val="22"/>
        </w:rPr>
        <w:t xml:space="preserve"> at pre and post survey</w:t>
      </w:r>
      <w:r w:rsidR="009F4C0C" w:rsidRPr="00EF7EFB">
        <w:rPr>
          <w:rFonts w:asciiTheme="minorHAnsi" w:hAnsiTheme="minorHAnsi"/>
          <w:sz w:val="22"/>
          <w:szCs w:val="22"/>
        </w:rPr>
        <w:t>.</w:t>
      </w:r>
      <w:r w:rsidR="00442BB4" w:rsidRPr="00EF7EFB">
        <w:rPr>
          <w:rFonts w:asciiTheme="minorHAnsi" w:hAnsiTheme="minorHAnsi"/>
          <w:sz w:val="22"/>
          <w:szCs w:val="22"/>
        </w:rPr>
        <w:t xml:space="preserve"> </w:t>
      </w:r>
    </w:p>
    <w:p w14:paraId="5126919F" w14:textId="59188B67" w:rsidR="00FE170D" w:rsidRPr="00257978" w:rsidRDefault="00442BB4" w:rsidP="005A7F23">
      <w:pPr>
        <w:pStyle w:val="answertext"/>
        <w:ind w:left="0"/>
        <w:rPr>
          <w:rFonts w:asciiTheme="minorHAnsi" w:hAnsiTheme="minorHAnsi"/>
          <w:sz w:val="22"/>
          <w:szCs w:val="22"/>
        </w:rPr>
      </w:pPr>
      <w:r w:rsidRPr="00EF7EFB">
        <w:rPr>
          <w:rFonts w:asciiTheme="minorHAnsi" w:hAnsiTheme="minorHAnsi"/>
          <w:sz w:val="22"/>
          <w:szCs w:val="22"/>
        </w:rPr>
        <w:t>Additionally, the mean score for mentoring satisfaction, assessed at post survey only, is presented.</w:t>
      </w:r>
      <w:r w:rsidR="003D574F" w:rsidRPr="003D574F">
        <w:rPr>
          <w:rFonts w:asciiTheme="minorHAnsi" w:hAnsiTheme="minorHAnsi"/>
          <w:sz w:val="22"/>
          <w:szCs w:val="22"/>
        </w:rPr>
        <w:t xml:space="preserve"> </w:t>
      </w:r>
      <w:r w:rsidR="003D574F" w:rsidRPr="00EF7EFB">
        <w:rPr>
          <w:rFonts w:asciiTheme="minorHAnsi" w:hAnsiTheme="minorHAnsi"/>
          <w:sz w:val="22"/>
          <w:szCs w:val="22"/>
        </w:rPr>
        <w:t>The</w:t>
      </w:r>
      <w:r w:rsidR="003D574F">
        <w:rPr>
          <w:rFonts w:asciiTheme="minorHAnsi" w:hAnsiTheme="minorHAnsi"/>
          <w:sz w:val="22"/>
          <w:szCs w:val="22"/>
        </w:rPr>
        <w:t xml:space="preserve"> items were rated on a 5 point L</w:t>
      </w:r>
      <w:r w:rsidR="003D574F" w:rsidRPr="00EF7EFB">
        <w:rPr>
          <w:rFonts w:asciiTheme="minorHAnsi" w:hAnsiTheme="minorHAnsi"/>
          <w:sz w:val="22"/>
          <w:szCs w:val="22"/>
        </w:rPr>
        <w:t xml:space="preserve">ikert scale of </w:t>
      </w:r>
      <w:r w:rsidR="003D574F" w:rsidRPr="00EF7EFB">
        <w:rPr>
          <w:rFonts w:asciiTheme="minorHAnsi" w:hAnsiTheme="minorHAnsi"/>
          <w:b/>
          <w:sz w:val="22"/>
          <w:szCs w:val="22"/>
        </w:rPr>
        <w:t>5 being the strongest favorable</w:t>
      </w:r>
      <w:r w:rsidR="003D574F" w:rsidRPr="00EF7EFB">
        <w:rPr>
          <w:rFonts w:asciiTheme="minorHAnsi" w:hAnsiTheme="minorHAnsi"/>
          <w:sz w:val="22"/>
          <w:szCs w:val="22"/>
        </w:rPr>
        <w:t xml:space="preserve"> rating and </w:t>
      </w:r>
      <w:r w:rsidR="003D574F" w:rsidRPr="00EF7EFB">
        <w:rPr>
          <w:rFonts w:asciiTheme="minorHAnsi" w:hAnsiTheme="minorHAnsi"/>
          <w:b/>
          <w:sz w:val="22"/>
          <w:szCs w:val="22"/>
        </w:rPr>
        <w:t xml:space="preserve">1 being the strongest unfavorable </w:t>
      </w:r>
      <w:r w:rsidR="003D574F" w:rsidRPr="00EF7EFB">
        <w:rPr>
          <w:rFonts w:asciiTheme="minorHAnsi" w:hAnsiTheme="minorHAnsi"/>
          <w:sz w:val="22"/>
          <w:szCs w:val="22"/>
        </w:rPr>
        <w:t>rating.</w:t>
      </w:r>
      <w:r w:rsidR="003D574F" w:rsidRPr="00EF7EFB">
        <w:rPr>
          <w:rFonts w:asciiTheme="minorHAnsi" w:hAnsiTheme="minorHAnsi" w:cs="Palatino-Roman"/>
          <w:sz w:val="22"/>
          <w:szCs w:val="22"/>
        </w:rPr>
        <w:t xml:space="preserve"> </w:t>
      </w:r>
      <w:r w:rsidRPr="00EF7EFB">
        <w:rPr>
          <w:rFonts w:asciiTheme="minorHAnsi" w:hAnsiTheme="minorHAnsi"/>
          <w:sz w:val="22"/>
          <w:szCs w:val="22"/>
        </w:rPr>
        <w:t xml:space="preserve"> </w:t>
      </w:r>
      <w:r w:rsidR="00EF7EFB" w:rsidRPr="003D574F">
        <w:rPr>
          <w:rFonts w:asciiTheme="minorHAnsi" w:hAnsiTheme="minorHAnsi"/>
          <w:sz w:val="22"/>
          <w:szCs w:val="22"/>
        </w:rPr>
        <w:t>The mean</w:t>
      </w:r>
      <w:r w:rsidR="003D574F" w:rsidRPr="003D574F">
        <w:rPr>
          <w:rFonts w:asciiTheme="minorHAnsi" w:hAnsiTheme="minorHAnsi"/>
          <w:sz w:val="22"/>
          <w:szCs w:val="22"/>
        </w:rPr>
        <w:t xml:space="preserve"> scores above 4 are</w:t>
      </w:r>
      <w:r w:rsidR="00EF7EFB" w:rsidRPr="003D574F">
        <w:rPr>
          <w:rFonts w:asciiTheme="minorHAnsi" w:hAnsiTheme="minorHAnsi"/>
          <w:sz w:val="22"/>
          <w:szCs w:val="22"/>
        </w:rPr>
        <w:t xml:space="preserve"> </w:t>
      </w:r>
      <w:r w:rsidR="003D574F" w:rsidRPr="003D574F">
        <w:rPr>
          <w:rFonts w:asciiTheme="minorHAnsi" w:hAnsiTheme="minorHAnsi"/>
          <w:sz w:val="22"/>
          <w:szCs w:val="22"/>
        </w:rPr>
        <w:t xml:space="preserve"> considered to be </w:t>
      </w:r>
      <w:r w:rsidR="00EF7EFB" w:rsidRPr="003D574F">
        <w:rPr>
          <w:rFonts w:asciiTheme="minorHAnsi" w:hAnsiTheme="minorHAnsi"/>
          <w:sz w:val="22"/>
          <w:szCs w:val="22"/>
        </w:rPr>
        <w:t xml:space="preserve"> high favorable rating</w:t>
      </w:r>
      <w:r w:rsidR="003D574F" w:rsidRPr="003D574F">
        <w:rPr>
          <w:rFonts w:asciiTheme="minorHAnsi" w:hAnsiTheme="minorHAnsi"/>
          <w:sz w:val="22"/>
          <w:szCs w:val="22"/>
        </w:rPr>
        <w:t xml:space="preserve">s; additionally </w:t>
      </w:r>
      <w:r w:rsidR="00EF7EFB" w:rsidRPr="003D574F">
        <w:rPr>
          <w:rFonts w:asciiTheme="minorHAnsi" w:hAnsiTheme="minorHAnsi"/>
          <w:sz w:val="22"/>
          <w:szCs w:val="22"/>
        </w:rPr>
        <w:t>low standard deviation</w:t>
      </w:r>
      <w:r w:rsidR="003D574F" w:rsidRPr="003D574F">
        <w:rPr>
          <w:rFonts w:asciiTheme="minorHAnsi" w:hAnsiTheme="minorHAnsi"/>
          <w:sz w:val="22"/>
          <w:szCs w:val="22"/>
        </w:rPr>
        <w:t xml:space="preserve">s are present </w:t>
      </w:r>
      <w:r w:rsidR="003D574F" w:rsidRPr="00852C39">
        <w:rPr>
          <w:rFonts w:asciiTheme="minorHAnsi" w:hAnsiTheme="minorHAnsi"/>
          <w:sz w:val="22"/>
          <w:szCs w:val="22"/>
        </w:rPr>
        <w:t>in 2017</w:t>
      </w:r>
      <w:r w:rsidR="00EF7EFB" w:rsidRPr="00852C39">
        <w:rPr>
          <w:rFonts w:asciiTheme="minorHAnsi" w:hAnsiTheme="minorHAnsi"/>
          <w:sz w:val="22"/>
          <w:szCs w:val="22"/>
        </w:rPr>
        <w:t xml:space="preserve"> </w:t>
      </w:r>
      <w:r w:rsidR="00852C39" w:rsidRPr="00852C39">
        <w:rPr>
          <w:rFonts w:asciiTheme="minorHAnsi" w:hAnsiTheme="minorHAnsi"/>
          <w:sz w:val="22"/>
          <w:szCs w:val="22"/>
        </w:rPr>
        <w:t>and 2018</w:t>
      </w:r>
      <w:r w:rsidR="00852C39">
        <w:rPr>
          <w:rFonts w:asciiTheme="minorHAnsi" w:hAnsiTheme="minorHAnsi"/>
          <w:sz w:val="22"/>
          <w:szCs w:val="22"/>
        </w:rPr>
        <w:t xml:space="preserve">, </w:t>
      </w:r>
      <w:r w:rsidR="00EF7EFB" w:rsidRPr="003D574F">
        <w:rPr>
          <w:rFonts w:asciiTheme="minorHAnsi" w:hAnsiTheme="minorHAnsi"/>
          <w:sz w:val="22"/>
          <w:szCs w:val="22"/>
        </w:rPr>
        <w:t xml:space="preserve">indicating overall satisfaction with </w:t>
      </w:r>
      <w:r w:rsidR="003D574F" w:rsidRPr="003D574F">
        <w:rPr>
          <w:rFonts w:asciiTheme="minorHAnsi" w:hAnsiTheme="minorHAnsi"/>
          <w:sz w:val="22"/>
          <w:szCs w:val="22"/>
        </w:rPr>
        <w:t xml:space="preserve">both the program </w:t>
      </w:r>
      <w:r w:rsidR="00EF7EFB" w:rsidRPr="003D574F">
        <w:rPr>
          <w:rFonts w:asciiTheme="minorHAnsi" w:hAnsiTheme="minorHAnsi"/>
          <w:sz w:val="22"/>
          <w:szCs w:val="22"/>
        </w:rPr>
        <w:t xml:space="preserve">mentoring </w:t>
      </w:r>
      <w:r w:rsidR="003D574F" w:rsidRPr="003D574F">
        <w:rPr>
          <w:rFonts w:asciiTheme="minorHAnsi" w:hAnsiTheme="minorHAnsi"/>
          <w:sz w:val="22"/>
          <w:szCs w:val="22"/>
        </w:rPr>
        <w:t>and the program overall</w:t>
      </w:r>
      <w:r w:rsidR="00EF7EFB" w:rsidRPr="003D574F">
        <w:rPr>
          <w:rFonts w:asciiTheme="minorHAnsi" w:hAnsiTheme="minorHAnsi"/>
          <w:sz w:val="22"/>
          <w:szCs w:val="22"/>
        </w:rPr>
        <w:t>.</w:t>
      </w:r>
      <w:r w:rsidR="00EF7EFB">
        <w:rPr>
          <w:rFonts w:asciiTheme="minorHAnsi" w:hAnsiTheme="minorHAnsi"/>
          <w:sz w:val="22"/>
          <w:szCs w:val="22"/>
        </w:rPr>
        <w:t xml:space="preserve"> </w:t>
      </w:r>
    </w:p>
    <w:p w14:paraId="597C36C8" w14:textId="7A0493A1" w:rsidR="00257978" w:rsidRPr="00A76D6F" w:rsidRDefault="002C2BFB" w:rsidP="009A4C8B">
      <w:pPr>
        <w:autoSpaceDE w:val="0"/>
        <w:autoSpaceDN w:val="0"/>
        <w:adjustRightInd w:val="0"/>
        <w:jc w:val="center"/>
        <w:rPr>
          <w:rFonts w:asciiTheme="minorHAnsi" w:hAnsiTheme="minorHAnsi" w:cs="Palatino-Roman"/>
          <w:sz w:val="22"/>
          <w:szCs w:val="22"/>
        </w:rPr>
      </w:pPr>
      <w:r w:rsidRPr="00A76D6F">
        <w:rPr>
          <w:rFonts w:asciiTheme="minorHAnsi" w:hAnsiTheme="minorHAnsi" w:cs="Palatino-Roman"/>
          <w:sz w:val="22"/>
          <w:szCs w:val="22"/>
        </w:rPr>
        <w:t>Table 2</w:t>
      </w:r>
      <w:r w:rsidR="00C73EE7" w:rsidRPr="00A76D6F">
        <w:rPr>
          <w:rFonts w:asciiTheme="minorHAnsi" w:hAnsiTheme="minorHAnsi" w:cs="Palatino-Roman"/>
          <w:sz w:val="22"/>
          <w:szCs w:val="22"/>
        </w:rPr>
        <w:t>. Mean</w:t>
      </w:r>
      <w:r w:rsidR="00187797" w:rsidRPr="00A76D6F">
        <w:rPr>
          <w:rFonts w:asciiTheme="minorHAnsi" w:hAnsiTheme="minorHAnsi" w:cs="Palatino-Roman"/>
          <w:sz w:val="22"/>
          <w:szCs w:val="22"/>
        </w:rPr>
        <w:t xml:space="preserve"> Scores </w:t>
      </w:r>
      <w:r w:rsidR="00655A3E" w:rsidRPr="00A76D6F">
        <w:rPr>
          <w:rFonts w:asciiTheme="minorHAnsi" w:hAnsiTheme="minorHAnsi" w:cs="Palatino-Roman"/>
          <w:sz w:val="22"/>
          <w:szCs w:val="22"/>
        </w:rPr>
        <w:t xml:space="preserve">and Significance </w:t>
      </w:r>
      <w:r w:rsidR="00187797" w:rsidRPr="00A76D6F">
        <w:rPr>
          <w:rFonts w:asciiTheme="minorHAnsi" w:hAnsiTheme="minorHAnsi" w:cs="Palatino-Roman"/>
          <w:sz w:val="22"/>
          <w:szCs w:val="22"/>
        </w:rPr>
        <w:t>for Pre and Post Surveys on CISE REU Common Indicators</w:t>
      </w:r>
    </w:p>
    <w:p w14:paraId="0D4E8DB9" w14:textId="18CF9805" w:rsidR="00257978" w:rsidRDefault="003D574F" w:rsidP="00F254E1">
      <w:pPr>
        <w:autoSpaceDE w:val="0"/>
        <w:autoSpaceDN w:val="0"/>
        <w:adjustRightInd w:val="0"/>
      </w:pPr>
      <w:r>
        <w:t xml:space="preserve"> </w:t>
      </w:r>
      <w:r w:rsidR="00A76D6F">
        <w:rPr>
          <w:noProof/>
        </w:rPr>
        <w:drawing>
          <wp:inline distT="0" distB="0" distL="0" distR="0" wp14:anchorId="1FF66131" wp14:editId="5EDE7F89">
            <wp:extent cx="5486400" cy="2560320"/>
            <wp:effectExtent l="0" t="0" r="0" b="5080"/>
            <wp:docPr id="2" name="Picture 2" descr="Screen%20Shot%202018-08-24%20at%204.34.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8-24%20at%204.34.08%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560320"/>
                    </a:xfrm>
                    <a:prstGeom prst="rect">
                      <a:avLst/>
                    </a:prstGeom>
                    <a:noFill/>
                    <a:ln>
                      <a:noFill/>
                    </a:ln>
                  </pic:spPr>
                </pic:pic>
              </a:graphicData>
            </a:graphic>
          </wp:inline>
        </w:drawing>
      </w:r>
    </w:p>
    <w:p w14:paraId="2FA10196" w14:textId="77777777" w:rsidR="00A76D6F" w:rsidRDefault="00A76D6F" w:rsidP="00F254E1">
      <w:pPr>
        <w:autoSpaceDE w:val="0"/>
        <w:autoSpaceDN w:val="0"/>
        <w:adjustRightInd w:val="0"/>
      </w:pPr>
    </w:p>
    <w:p w14:paraId="4EC6A26B" w14:textId="77777777" w:rsidR="00A76D6F" w:rsidRDefault="00A76D6F" w:rsidP="00F254E1">
      <w:pPr>
        <w:autoSpaceDE w:val="0"/>
        <w:autoSpaceDN w:val="0"/>
        <w:adjustRightInd w:val="0"/>
      </w:pPr>
    </w:p>
    <w:p w14:paraId="439A009A" w14:textId="4D90916A" w:rsidR="00F254E1" w:rsidRPr="00B13C18" w:rsidRDefault="009F4C0C" w:rsidP="00F254E1">
      <w:pPr>
        <w:autoSpaceDE w:val="0"/>
        <w:autoSpaceDN w:val="0"/>
        <w:adjustRightInd w:val="0"/>
        <w:rPr>
          <w:rFonts w:asciiTheme="minorHAnsi" w:hAnsiTheme="minorHAnsi" w:cs="Palatino-Roman"/>
          <w:sz w:val="22"/>
          <w:szCs w:val="22"/>
        </w:rPr>
      </w:pPr>
      <w:r w:rsidRPr="00B13C18">
        <w:rPr>
          <w:rFonts w:asciiTheme="minorHAnsi" w:hAnsiTheme="minorHAnsi"/>
          <w:color w:val="000000"/>
          <w:sz w:val="22"/>
          <w:szCs w:val="22"/>
        </w:rPr>
        <w:t xml:space="preserve">Student </w:t>
      </w:r>
      <w:r w:rsidR="005A32E3" w:rsidRPr="00B13C18">
        <w:rPr>
          <w:rFonts w:asciiTheme="minorHAnsi" w:hAnsiTheme="minorHAnsi"/>
          <w:color w:val="000000"/>
          <w:sz w:val="22"/>
          <w:szCs w:val="22"/>
        </w:rPr>
        <w:t>research skills</w:t>
      </w:r>
      <w:r w:rsidR="0033591C" w:rsidRPr="00B13C18">
        <w:rPr>
          <w:rFonts w:asciiTheme="minorHAnsi" w:hAnsiTheme="minorHAnsi"/>
          <w:color w:val="000000"/>
          <w:sz w:val="22"/>
          <w:szCs w:val="22"/>
        </w:rPr>
        <w:t xml:space="preserve">, self efficacy, and scientific leadership skills </w:t>
      </w:r>
      <w:r w:rsidRPr="00B13C18">
        <w:rPr>
          <w:rFonts w:asciiTheme="minorHAnsi" w:hAnsiTheme="minorHAnsi"/>
          <w:b/>
          <w:color w:val="000000"/>
          <w:sz w:val="22"/>
          <w:szCs w:val="22"/>
        </w:rPr>
        <w:t>increased</w:t>
      </w:r>
      <w:r w:rsidR="005A32E3" w:rsidRPr="00B13C18">
        <w:rPr>
          <w:rFonts w:asciiTheme="minorHAnsi" w:hAnsiTheme="minorHAnsi"/>
          <w:b/>
          <w:color w:val="000000"/>
          <w:sz w:val="22"/>
          <w:szCs w:val="22"/>
        </w:rPr>
        <w:t xml:space="preserve"> significantly</w:t>
      </w:r>
      <w:r w:rsidR="0033591C" w:rsidRPr="00B13C18">
        <w:rPr>
          <w:rFonts w:asciiTheme="minorHAnsi" w:hAnsiTheme="minorHAnsi"/>
          <w:b/>
          <w:color w:val="000000"/>
          <w:sz w:val="22"/>
          <w:szCs w:val="22"/>
        </w:rPr>
        <w:t xml:space="preserve"> in 2017</w:t>
      </w:r>
      <w:r w:rsidR="00852C39" w:rsidRPr="00B13C18">
        <w:rPr>
          <w:rFonts w:asciiTheme="minorHAnsi" w:hAnsiTheme="minorHAnsi"/>
          <w:b/>
          <w:color w:val="000000"/>
          <w:sz w:val="22"/>
          <w:szCs w:val="22"/>
        </w:rPr>
        <w:t>, and research skills increased significantly in 2018</w:t>
      </w:r>
      <w:r w:rsidR="0033591C" w:rsidRPr="00B13C18">
        <w:rPr>
          <w:rFonts w:asciiTheme="minorHAnsi" w:hAnsiTheme="minorHAnsi"/>
          <w:color w:val="000000"/>
          <w:sz w:val="22"/>
          <w:szCs w:val="22"/>
        </w:rPr>
        <w:t xml:space="preserve">. Most constructs show positive increases, although not significant, at post-survey. These are positive indicators of the strength of the program, especially given recent findings among CISE REU programs showing declining interest in graduate school (Rorrer, Allen, and Zuo, 2018). </w:t>
      </w:r>
      <w:r w:rsidR="005C66D4" w:rsidRPr="00B13C18">
        <w:rPr>
          <w:rFonts w:asciiTheme="minorHAnsi" w:hAnsiTheme="minorHAnsi"/>
          <w:color w:val="000000"/>
          <w:sz w:val="22"/>
          <w:szCs w:val="22"/>
        </w:rPr>
        <w:t xml:space="preserve"> </w:t>
      </w:r>
    </w:p>
    <w:p w14:paraId="12054D0F" w14:textId="5ADD9B7C" w:rsidR="007D09EF" w:rsidRPr="00B13C18" w:rsidRDefault="005E7E7C" w:rsidP="000D7EDD">
      <w:pPr>
        <w:pStyle w:val="Heading3"/>
        <w:rPr>
          <w:rFonts w:asciiTheme="minorHAnsi" w:hAnsiTheme="minorHAnsi"/>
        </w:rPr>
      </w:pPr>
      <w:r w:rsidRPr="00B13C18">
        <w:rPr>
          <w:rFonts w:asciiTheme="minorHAnsi" w:hAnsiTheme="minorHAnsi"/>
        </w:rPr>
        <w:t xml:space="preserve">Qualitative Feedback </w:t>
      </w:r>
      <w:r w:rsidR="003866D3" w:rsidRPr="00B13C18">
        <w:rPr>
          <w:rFonts w:asciiTheme="minorHAnsi" w:hAnsiTheme="minorHAnsi"/>
        </w:rPr>
        <w:t>of Student Experiences</w:t>
      </w:r>
      <w:r w:rsidR="007D09EF" w:rsidRPr="00B13C18">
        <w:rPr>
          <w:rFonts w:asciiTheme="minorHAnsi" w:hAnsiTheme="minorHAnsi"/>
        </w:rPr>
        <w:t>.</w:t>
      </w:r>
    </w:p>
    <w:p w14:paraId="7069E388" w14:textId="2C0F853A" w:rsidR="007D09EF" w:rsidRPr="00B13C18" w:rsidRDefault="005E7E7C" w:rsidP="007D09EF">
      <w:pPr>
        <w:autoSpaceDE w:val="0"/>
        <w:autoSpaceDN w:val="0"/>
        <w:adjustRightInd w:val="0"/>
        <w:rPr>
          <w:rFonts w:asciiTheme="minorHAnsi" w:hAnsiTheme="minorHAnsi" w:cs="Palatino-Roman"/>
          <w:sz w:val="22"/>
          <w:szCs w:val="22"/>
        </w:rPr>
      </w:pPr>
      <w:r w:rsidRPr="00B13C18">
        <w:rPr>
          <w:rFonts w:asciiTheme="minorHAnsi" w:hAnsiTheme="minorHAnsi" w:cs="Palatino-Roman"/>
          <w:sz w:val="22"/>
          <w:szCs w:val="22"/>
        </w:rPr>
        <w:t xml:space="preserve">The post survey contained three open-ended items inquiring about the student experience broadly. Students were asked to provide </w:t>
      </w:r>
      <w:r w:rsidR="0088440D" w:rsidRPr="00B13C18">
        <w:rPr>
          <w:rFonts w:asciiTheme="minorHAnsi" w:hAnsiTheme="minorHAnsi" w:cs="Palatino-Roman"/>
          <w:sz w:val="22"/>
          <w:szCs w:val="22"/>
        </w:rPr>
        <w:t xml:space="preserve">comment on what was most rewarding during the REU, what was frustrating, and to offer any additional comments. Students responses indicated the most valuable components in the program were learning about graduate programs (2), meeting peers/making friends (6), mentoring and team work (3), learning about other research projects (1), learning new things (1),and seeing their projects come together (2). </w:t>
      </w:r>
    </w:p>
    <w:p w14:paraId="28B531EB" w14:textId="77777777" w:rsidR="00B13C18" w:rsidRPr="00B13C18" w:rsidRDefault="00B13C18" w:rsidP="007D09EF">
      <w:pPr>
        <w:autoSpaceDE w:val="0"/>
        <w:autoSpaceDN w:val="0"/>
        <w:adjustRightInd w:val="0"/>
        <w:rPr>
          <w:rFonts w:asciiTheme="minorHAnsi" w:hAnsiTheme="minorHAnsi" w:cs="Palatino-Roman"/>
          <w:sz w:val="22"/>
          <w:szCs w:val="22"/>
        </w:rPr>
      </w:pPr>
    </w:p>
    <w:p w14:paraId="7BBC65A3" w14:textId="6955153C" w:rsidR="0088440D" w:rsidRPr="00B13C18" w:rsidRDefault="0088440D" w:rsidP="007D09EF">
      <w:pPr>
        <w:autoSpaceDE w:val="0"/>
        <w:autoSpaceDN w:val="0"/>
        <w:adjustRightInd w:val="0"/>
        <w:rPr>
          <w:rFonts w:asciiTheme="minorHAnsi" w:hAnsiTheme="minorHAnsi" w:cs="Palatino-Roman"/>
          <w:sz w:val="22"/>
          <w:szCs w:val="22"/>
        </w:rPr>
      </w:pPr>
      <w:r w:rsidRPr="00B13C18">
        <w:rPr>
          <w:rFonts w:asciiTheme="minorHAnsi" w:hAnsiTheme="minorHAnsi" w:cs="Palatino-Roman"/>
          <w:sz w:val="22"/>
          <w:szCs w:val="22"/>
        </w:rPr>
        <w:t>What was most frustrating was not seeing results (3), feeling lost in the beginning (4), going down a ‘wrong’ path (2), little interaction with faculty advisor (2), not fitting in (2), some general complaints with space/housing (2).</w:t>
      </w:r>
    </w:p>
    <w:p w14:paraId="7DF5F5EC" w14:textId="77777777" w:rsidR="007D09EF" w:rsidRPr="00B13C18" w:rsidRDefault="007D09EF" w:rsidP="00DB65A7">
      <w:pPr>
        <w:pStyle w:val="Heading3"/>
        <w:rPr>
          <w:rFonts w:asciiTheme="minorHAnsi" w:hAnsiTheme="minorHAnsi"/>
        </w:rPr>
      </w:pPr>
      <w:r w:rsidRPr="00B13C18">
        <w:rPr>
          <w:rFonts w:asciiTheme="minorHAnsi" w:hAnsiTheme="minorHAnsi"/>
        </w:rPr>
        <w:t>Formative Evaluation</w:t>
      </w:r>
    </w:p>
    <w:p w14:paraId="756484AD" w14:textId="3D4F1341" w:rsidR="0088440D" w:rsidRPr="00B13C18" w:rsidRDefault="0046015F" w:rsidP="005C5C6F">
      <w:pPr>
        <w:autoSpaceDE w:val="0"/>
        <w:autoSpaceDN w:val="0"/>
        <w:adjustRightInd w:val="0"/>
        <w:rPr>
          <w:rFonts w:asciiTheme="minorHAnsi" w:hAnsiTheme="minorHAnsi" w:cs="Palatino-Roman"/>
          <w:sz w:val="22"/>
          <w:szCs w:val="22"/>
        </w:rPr>
      </w:pPr>
      <w:r w:rsidRPr="00B13C18">
        <w:rPr>
          <w:rFonts w:asciiTheme="minorHAnsi" w:hAnsiTheme="minorHAnsi" w:cs="Palatino-Roman"/>
          <w:sz w:val="22"/>
          <w:szCs w:val="22"/>
        </w:rPr>
        <w:t xml:space="preserve">Students </w:t>
      </w:r>
      <w:r w:rsidR="0088440D" w:rsidRPr="00B13C18">
        <w:rPr>
          <w:rFonts w:asciiTheme="minorHAnsi" w:hAnsiTheme="minorHAnsi" w:cs="Palatino-Roman"/>
          <w:sz w:val="22"/>
          <w:szCs w:val="22"/>
        </w:rPr>
        <w:t xml:space="preserve">survey results </w:t>
      </w:r>
      <w:r w:rsidRPr="00B13C18">
        <w:rPr>
          <w:rFonts w:asciiTheme="minorHAnsi" w:hAnsiTheme="minorHAnsi" w:cs="Palatino-Roman"/>
          <w:sz w:val="22"/>
          <w:szCs w:val="22"/>
        </w:rPr>
        <w:t xml:space="preserve">indicated </w:t>
      </w:r>
      <w:r w:rsidR="0088440D" w:rsidRPr="00B13C18">
        <w:rPr>
          <w:rFonts w:asciiTheme="minorHAnsi" w:hAnsiTheme="minorHAnsi" w:cs="Palatino-Roman"/>
          <w:sz w:val="22"/>
          <w:szCs w:val="22"/>
        </w:rPr>
        <w:t>overwhelming positive experiences across all three summers. Gains were made in most constructs, although not always statistically significant. Students pro</w:t>
      </w:r>
      <w:r w:rsidR="00DD4BCE" w:rsidRPr="00B13C18">
        <w:rPr>
          <w:rFonts w:asciiTheme="minorHAnsi" w:hAnsiTheme="minorHAnsi" w:cs="Palatino-Roman"/>
          <w:sz w:val="22"/>
          <w:szCs w:val="22"/>
        </w:rPr>
        <w:t>vided more comments to the open-</w:t>
      </w:r>
      <w:r w:rsidR="0088440D" w:rsidRPr="00B13C18">
        <w:rPr>
          <w:rFonts w:asciiTheme="minorHAnsi" w:hAnsiTheme="minorHAnsi" w:cs="Palatino-Roman"/>
          <w:sz w:val="22"/>
          <w:szCs w:val="22"/>
        </w:rPr>
        <w:t>ended item about rewarding aspects of the program. The overarching theme from these comments indicate that the relationships formed between peers and faculty are powerful and positive encounters. The fact that a large number of program alumni have matriculated into graduate study is also indicative of the program’s success.</w:t>
      </w:r>
    </w:p>
    <w:p w14:paraId="4A48DC09" w14:textId="77777777" w:rsidR="00B13C18" w:rsidRPr="00B13C18" w:rsidRDefault="00B13C18" w:rsidP="005C5C6F">
      <w:pPr>
        <w:autoSpaceDE w:val="0"/>
        <w:autoSpaceDN w:val="0"/>
        <w:adjustRightInd w:val="0"/>
        <w:rPr>
          <w:rFonts w:asciiTheme="minorHAnsi" w:hAnsiTheme="minorHAnsi" w:cs="Palatino-Roman"/>
          <w:sz w:val="22"/>
          <w:szCs w:val="22"/>
        </w:rPr>
      </w:pPr>
    </w:p>
    <w:p w14:paraId="5FE848C2" w14:textId="6241DD90" w:rsidR="00F417CD" w:rsidRPr="00B13C18" w:rsidRDefault="00DD4BCE" w:rsidP="005C5C6F">
      <w:pPr>
        <w:autoSpaceDE w:val="0"/>
        <w:autoSpaceDN w:val="0"/>
        <w:adjustRightInd w:val="0"/>
        <w:rPr>
          <w:rFonts w:asciiTheme="minorHAnsi" w:hAnsiTheme="minorHAnsi" w:cs="Palatino-Roman"/>
          <w:sz w:val="22"/>
          <w:szCs w:val="22"/>
        </w:rPr>
      </w:pPr>
      <w:r w:rsidRPr="00B13C18">
        <w:rPr>
          <w:rFonts w:asciiTheme="minorHAnsi" w:hAnsiTheme="minorHAnsi" w:cs="Palatino-Roman"/>
          <w:sz w:val="22"/>
          <w:szCs w:val="22"/>
        </w:rPr>
        <w:t xml:space="preserve">The comments about frustration components of the program center on feeling lost and undirected. This is a natural part of the research experience, but, it can be pivotal in cases when a student does not connect with peers or have an advisor who is available.  One suggestion for future program implementation is to set expectations with faculty advisors to be available in the first few, critical weeks, of student research engagement. </w:t>
      </w:r>
    </w:p>
    <w:p w14:paraId="7D99F964" w14:textId="0D4AB3F6" w:rsidR="005A731A" w:rsidRPr="00B13C18" w:rsidRDefault="005A731A" w:rsidP="005E7E7C">
      <w:pPr>
        <w:rPr>
          <w:rFonts w:asciiTheme="minorHAnsi" w:hAnsiTheme="minorHAnsi" w:cs="Palatino-Roman"/>
          <w:sz w:val="22"/>
          <w:szCs w:val="22"/>
        </w:rPr>
      </w:pPr>
    </w:p>
    <w:p w14:paraId="715363E9" w14:textId="77777777" w:rsidR="00852C39" w:rsidRPr="00B13C18" w:rsidRDefault="00852C39" w:rsidP="005E7E7C">
      <w:pPr>
        <w:rPr>
          <w:rFonts w:asciiTheme="minorHAnsi" w:hAnsiTheme="minorHAnsi" w:cs="Palatino-Roman"/>
          <w:sz w:val="22"/>
          <w:szCs w:val="22"/>
        </w:rPr>
      </w:pPr>
    </w:p>
    <w:p w14:paraId="272CD2F0" w14:textId="3FF9C503" w:rsidR="00852C39" w:rsidRPr="00B13C18" w:rsidRDefault="00852C39" w:rsidP="005E7E7C">
      <w:pPr>
        <w:rPr>
          <w:rFonts w:asciiTheme="minorHAnsi" w:hAnsiTheme="minorHAnsi" w:cs="Palatino-Roman"/>
          <w:b/>
          <w:sz w:val="22"/>
          <w:szCs w:val="22"/>
        </w:rPr>
      </w:pPr>
      <w:r w:rsidRPr="00B13C18">
        <w:rPr>
          <w:rFonts w:asciiTheme="minorHAnsi" w:hAnsiTheme="minorHAnsi" w:cs="Palatino-Roman"/>
          <w:b/>
          <w:sz w:val="22"/>
          <w:szCs w:val="22"/>
        </w:rPr>
        <w:t>Conclusion (and summative for NSF proposal)</w:t>
      </w:r>
    </w:p>
    <w:p w14:paraId="70F89013" w14:textId="77777777" w:rsidR="00F5337D" w:rsidRPr="00B13C18" w:rsidRDefault="00F5337D" w:rsidP="00F5337D">
      <w:pPr>
        <w:autoSpaceDE w:val="0"/>
        <w:autoSpaceDN w:val="0"/>
        <w:adjustRightInd w:val="0"/>
        <w:rPr>
          <w:rFonts w:asciiTheme="minorHAnsi" w:hAnsiTheme="minorHAnsi"/>
          <w:sz w:val="22"/>
          <w:szCs w:val="22"/>
          <w:shd w:val="clear" w:color="auto" w:fill="FFFFFF"/>
        </w:rPr>
      </w:pPr>
      <w:r w:rsidRPr="00B13C18">
        <w:rPr>
          <w:rFonts w:asciiTheme="minorHAnsi" w:hAnsiTheme="minorHAnsi" w:cs="Palatino-Roman"/>
          <w:sz w:val="22"/>
          <w:szCs w:val="22"/>
        </w:rPr>
        <w:t xml:space="preserve">The CARR REU Site has clearly met its primary goals of </w:t>
      </w:r>
      <w:r w:rsidRPr="00B13C18">
        <w:rPr>
          <w:rFonts w:asciiTheme="minorHAnsi" w:hAnsiTheme="minorHAnsi"/>
          <w:sz w:val="22"/>
          <w:szCs w:val="22"/>
        </w:rPr>
        <w:t>attracting underrepresented students into computing research, and preparing them for graduate study. A stated focus of the program is to provide students who wouldn’t otherwise have access to research opportunities the chance to explore research. The summative program evaluation consists of review of student participation demographics, student longitudinal outcomes pertaining to degree attainment, and pre and post survey analyses as a reflection of these stated program goals. Evaluation was conducted by Audrey Rorrer, PhD, an evaluator in the College of Computing and Informatics at UNC Charlotte, and PI of the CISE REU Evaluation Toolkit (NSF #</w:t>
      </w:r>
      <w:r w:rsidRPr="00B13C18">
        <w:rPr>
          <w:rFonts w:asciiTheme="minorHAnsi" w:hAnsiTheme="minorHAnsi"/>
          <w:sz w:val="22"/>
          <w:szCs w:val="22"/>
          <w:shd w:val="clear" w:color="auto" w:fill="FFFFFF"/>
        </w:rPr>
        <w:t>#1346847; 1645846).</w:t>
      </w:r>
    </w:p>
    <w:p w14:paraId="682E330A" w14:textId="77777777" w:rsidR="00B13C18" w:rsidRPr="00B13C18" w:rsidRDefault="00B13C18" w:rsidP="00F5337D">
      <w:pPr>
        <w:autoSpaceDE w:val="0"/>
        <w:autoSpaceDN w:val="0"/>
        <w:adjustRightInd w:val="0"/>
        <w:rPr>
          <w:rFonts w:asciiTheme="minorHAnsi" w:hAnsiTheme="minorHAnsi" w:cs="Palatino-Roman"/>
          <w:sz w:val="22"/>
          <w:szCs w:val="22"/>
        </w:rPr>
      </w:pPr>
    </w:p>
    <w:p w14:paraId="437C448E" w14:textId="6CFAFFBA" w:rsidR="00F5337D" w:rsidRPr="00B13C18" w:rsidRDefault="00F5337D" w:rsidP="00F5337D">
      <w:pPr>
        <w:autoSpaceDE w:val="0"/>
        <w:autoSpaceDN w:val="0"/>
        <w:adjustRightInd w:val="0"/>
        <w:rPr>
          <w:rFonts w:asciiTheme="minorHAnsi" w:hAnsiTheme="minorHAnsi" w:cs="Palatino-Roman"/>
          <w:sz w:val="22"/>
          <w:szCs w:val="22"/>
        </w:rPr>
      </w:pPr>
      <w:r w:rsidRPr="00B13C18">
        <w:rPr>
          <w:rFonts w:asciiTheme="minorHAnsi" w:hAnsiTheme="minorHAnsi" w:cs="Palatino-Roman"/>
          <w:sz w:val="22"/>
          <w:szCs w:val="22"/>
        </w:rPr>
        <w:t xml:space="preserve">The CARR REU Site at the University of Maryland College Park has demonstrated successful student outcomes from 2016, 2017 and 2018 cohorts. The program has supported 31 students from NSF CISE, all of whom are retained in computing. Among the students who have graduated, 67% are in graduate programs (8 out of 12 graduates). More than half of the students are from underrepresented groups in computing (52%) and are from non-research colleges (68%). Surveys deployed at the start and end of each summer program have indicated positive experiences for students. Open-ended comments reveal a strong sense of community among the students and faculty, and enjoyment in making friends and learning about research. Survey constructs have consistently shown gains at post-survey, with statistically significant increases for </w:t>
      </w:r>
      <w:r w:rsidRPr="00B13C18">
        <w:rPr>
          <w:rFonts w:asciiTheme="minorHAnsi" w:hAnsiTheme="minorHAnsi"/>
          <w:color w:val="000000"/>
          <w:sz w:val="22"/>
          <w:szCs w:val="22"/>
        </w:rPr>
        <w:t>research skills, self-efficacy, and scientific leadership skills</w:t>
      </w:r>
      <w:r w:rsidRPr="00B13C18">
        <w:rPr>
          <w:rFonts w:asciiTheme="minorHAnsi" w:hAnsiTheme="minorHAnsi"/>
          <w:b/>
          <w:color w:val="000000"/>
          <w:sz w:val="22"/>
          <w:szCs w:val="22"/>
        </w:rPr>
        <w:t xml:space="preserve">. </w:t>
      </w:r>
      <w:r w:rsidRPr="00B13C18">
        <w:rPr>
          <w:rFonts w:asciiTheme="minorHAnsi" w:hAnsiTheme="minorHAnsi"/>
          <w:color w:val="000000"/>
          <w:sz w:val="22"/>
          <w:szCs w:val="22"/>
        </w:rPr>
        <w:t>Mentoring scores are high as are overall program satisfaction.</w:t>
      </w:r>
      <w:r w:rsidRPr="00B13C18">
        <w:rPr>
          <w:rFonts w:asciiTheme="minorHAnsi" w:hAnsiTheme="minorHAnsi"/>
          <w:sz w:val="22"/>
          <w:szCs w:val="22"/>
        </w:rPr>
        <w:t xml:space="preserve"> </w:t>
      </w:r>
      <w:r w:rsidRPr="00B13C18">
        <w:rPr>
          <w:rFonts w:asciiTheme="minorHAnsi" w:hAnsiTheme="minorHAnsi" w:cs="Palatino-Roman"/>
          <w:sz w:val="22"/>
          <w:szCs w:val="22"/>
        </w:rPr>
        <w:t xml:space="preserve">The fact that a large number of program alumni have matriculated into graduate study is also indicative of the program’s success, especially given the national context showing decreasing interest in graduate school over time (Rorrer, Allen, Zuo, 2018). </w:t>
      </w:r>
    </w:p>
    <w:p w14:paraId="7F5D2DCC" w14:textId="18319AD5" w:rsidR="00F5337D" w:rsidRPr="00B13C18" w:rsidRDefault="00F5337D" w:rsidP="00852C39">
      <w:pPr>
        <w:autoSpaceDE w:val="0"/>
        <w:autoSpaceDN w:val="0"/>
        <w:adjustRightInd w:val="0"/>
        <w:rPr>
          <w:rFonts w:asciiTheme="minorHAnsi" w:hAnsiTheme="minorHAnsi"/>
          <w:sz w:val="22"/>
          <w:szCs w:val="22"/>
        </w:rPr>
      </w:pPr>
    </w:p>
    <w:p w14:paraId="7DA50D3C" w14:textId="77777777" w:rsidR="00852C39" w:rsidRPr="00B13C18" w:rsidRDefault="00852C39" w:rsidP="005E7E7C">
      <w:pPr>
        <w:rPr>
          <w:rFonts w:asciiTheme="minorHAnsi" w:hAnsiTheme="minorHAnsi" w:cs="Palatino-Roman"/>
          <w:sz w:val="22"/>
          <w:szCs w:val="22"/>
        </w:rPr>
      </w:pPr>
    </w:p>
    <w:p w14:paraId="28441C99" w14:textId="5BAF4A12" w:rsidR="00B13C18" w:rsidRPr="005A1494" w:rsidRDefault="00B13C18" w:rsidP="005E7E7C">
      <w:pPr>
        <w:rPr>
          <w:rFonts w:asciiTheme="minorHAnsi" w:hAnsiTheme="minorHAnsi" w:cs="Palatino-Roman"/>
          <w:b/>
          <w:sz w:val="22"/>
          <w:szCs w:val="22"/>
        </w:rPr>
      </w:pPr>
      <w:r w:rsidRPr="005A1494">
        <w:rPr>
          <w:rFonts w:asciiTheme="minorHAnsi" w:hAnsiTheme="minorHAnsi" w:cs="Palatino-Roman"/>
          <w:b/>
          <w:sz w:val="22"/>
          <w:szCs w:val="22"/>
        </w:rPr>
        <w:t>References</w:t>
      </w:r>
    </w:p>
    <w:p w14:paraId="0FE835D4" w14:textId="48C10D15" w:rsidR="00B13C18" w:rsidRPr="00B13C18" w:rsidRDefault="00B13C18" w:rsidP="00B13C18">
      <w:pPr>
        <w:widowControl w:val="0"/>
        <w:rPr>
          <w:rFonts w:asciiTheme="minorHAnsi" w:hAnsiTheme="minorHAnsi"/>
          <w:color w:val="1A1A1A"/>
          <w:sz w:val="22"/>
          <w:szCs w:val="22"/>
        </w:rPr>
      </w:pPr>
      <w:r w:rsidRPr="00B13C18">
        <w:rPr>
          <w:rFonts w:asciiTheme="minorHAnsi" w:hAnsiTheme="minorHAnsi"/>
          <w:color w:val="1A1A1A"/>
          <w:sz w:val="22"/>
          <w:szCs w:val="22"/>
        </w:rPr>
        <w:t>Rorrer, A. (2016). An evaluation capacity building toolkit for principal investigators of undergraduate</w:t>
      </w:r>
      <w:r>
        <w:rPr>
          <w:rFonts w:asciiTheme="minorHAnsi" w:hAnsiTheme="minorHAnsi"/>
          <w:color w:val="1A1A1A"/>
          <w:sz w:val="22"/>
          <w:szCs w:val="22"/>
        </w:rPr>
        <w:t xml:space="preserve"> </w:t>
      </w:r>
      <w:r w:rsidRPr="00B13C18">
        <w:rPr>
          <w:rFonts w:asciiTheme="minorHAnsi" w:hAnsiTheme="minorHAnsi"/>
          <w:color w:val="1A1A1A"/>
          <w:sz w:val="22"/>
          <w:szCs w:val="22"/>
        </w:rPr>
        <w:t>research experiences: A demonstration of transforming theory into practice.</w:t>
      </w:r>
      <w:r w:rsidRPr="00B13C18">
        <w:rPr>
          <w:rFonts w:asciiTheme="minorHAnsi" w:hAnsiTheme="minorHAnsi"/>
          <w:i/>
          <w:color w:val="1A1A1A"/>
          <w:sz w:val="22"/>
          <w:szCs w:val="22"/>
        </w:rPr>
        <w:t xml:space="preserve"> Evaluation and Program Planning</w:t>
      </w:r>
      <w:r w:rsidRPr="00B13C18">
        <w:rPr>
          <w:rFonts w:asciiTheme="minorHAnsi" w:hAnsiTheme="minorHAnsi"/>
          <w:color w:val="1A1A1A"/>
          <w:sz w:val="22"/>
          <w:szCs w:val="22"/>
        </w:rPr>
        <w:t>, 55, p103-111</w:t>
      </w:r>
      <w:r w:rsidRPr="00B13C18">
        <w:rPr>
          <w:rFonts w:asciiTheme="minorHAnsi" w:hAnsiTheme="minorHAnsi"/>
          <w:sz w:val="22"/>
          <w:szCs w:val="22"/>
        </w:rPr>
        <w:t>. DOI:10.1016/j.evalprogplan.2015.12.006</w:t>
      </w:r>
    </w:p>
    <w:p w14:paraId="628EBB41" w14:textId="77777777" w:rsidR="00B13C18" w:rsidRDefault="00B13C18" w:rsidP="00B13C18">
      <w:pPr>
        <w:rPr>
          <w:rFonts w:asciiTheme="minorHAnsi" w:hAnsiTheme="minorHAnsi"/>
          <w:sz w:val="22"/>
          <w:szCs w:val="22"/>
        </w:rPr>
      </w:pPr>
    </w:p>
    <w:p w14:paraId="7247D575" w14:textId="299C0C40" w:rsidR="00B13C18" w:rsidRPr="00B13C18" w:rsidRDefault="00B13C18" w:rsidP="00B13C18">
      <w:pPr>
        <w:rPr>
          <w:rFonts w:asciiTheme="minorHAnsi" w:hAnsiTheme="minorHAnsi"/>
          <w:sz w:val="22"/>
          <w:szCs w:val="22"/>
        </w:rPr>
      </w:pPr>
      <w:r w:rsidRPr="00B13C18">
        <w:rPr>
          <w:rFonts w:asciiTheme="minorHAnsi" w:hAnsiTheme="minorHAnsi"/>
          <w:sz w:val="22"/>
          <w:szCs w:val="22"/>
        </w:rPr>
        <w:t xml:space="preserve">Rorrer, A., Allen, J., Zuo, H. (2018). A national study of undergraduate research experiences in computing: Implications for culturally relevant pedagogy. Association for Computing Machinery Special Interest Group on Computer Science Education (SIGSCE) 2018 Conference Proceedings, </w:t>
      </w:r>
    </w:p>
    <w:p w14:paraId="48D4D9D2" w14:textId="18B29BCF" w:rsidR="00B13C18" w:rsidRPr="00B13C18" w:rsidRDefault="00B13C18" w:rsidP="00B13C18">
      <w:pPr>
        <w:rPr>
          <w:rFonts w:asciiTheme="minorHAnsi" w:hAnsiTheme="minorHAnsi"/>
          <w:sz w:val="22"/>
          <w:szCs w:val="22"/>
        </w:rPr>
      </w:pPr>
      <w:r w:rsidRPr="00B13C18">
        <w:rPr>
          <w:rFonts w:asciiTheme="minorHAnsi" w:hAnsiTheme="minorHAnsi"/>
          <w:sz w:val="22"/>
          <w:szCs w:val="22"/>
        </w:rPr>
        <w:t>Baltimore, Maryland.</w:t>
      </w:r>
    </w:p>
    <w:p w14:paraId="6E5C0817" w14:textId="77777777" w:rsidR="00B13C18" w:rsidRPr="00B13C18" w:rsidRDefault="00B13C18" w:rsidP="005E7E7C">
      <w:pPr>
        <w:rPr>
          <w:rFonts w:asciiTheme="minorHAnsi" w:hAnsiTheme="minorHAnsi" w:cs="Palatino-Roman"/>
          <w:sz w:val="22"/>
          <w:szCs w:val="22"/>
        </w:rPr>
      </w:pPr>
    </w:p>
    <w:sectPr w:rsidR="00B13C18" w:rsidRPr="00B13C18" w:rsidSect="00F80D52">
      <w:pgSz w:w="12240" w:h="15840" w:code="1"/>
      <w:pgMar w:top="1440" w:right="1800" w:bottom="1440" w:left="1800" w:header="720" w:footer="965" w:gutter="0"/>
      <w:pgNumType w:start="1"/>
      <w:cols w:space="720"/>
      <w:titlePg/>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Microsoft Office User" w:date="2018-08-09T13:08:00Z" w:initials="Office">
    <w:p w14:paraId="259CB006" w14:textId="77777777" w:rsidR="00252E05" w:rsidRDefault="00252E05" w:rsidP="00252E05">
      <w:pPr>
        <w:pStyle w:val="CommentText"/>
      </w:pPr>
      <w:r>
        <w:rPr>
          <w:rStyle w:val="CommentReference"/>
        </w:rPr>
        <w:annotationRef/>
      </w:r>
      <w:r>
        <w:t>The middle pie chart is just ethnicity, but in the paragraph I talk about gender/ethnicity combined because it’s a better story. If you think this is confusing, I can change the pie chart- I only put it here because the NSF tends to ask about ethnicity- but since you’ll enter that into research.gov, you may decide to go with the broader story here and not focus on small number of African American and latinex students.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9CB00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74849" w14:textId="77777777" w:rsidR="005C3D15" w:rsidRDefault="005C3D15">
      <w:r>
        <w:separator/>
      </w:r>
    </w:p>
  </w:endnote>
  <w:endnote w:type="continuationSeparator" w:id="0">
    <w:p w14:paraId="7F1F41AC" w14:textId="77777777" w:rsidR="005C3D15" w:rsidRDefault="005C3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Palatino-Roman">
    <w:charset w:val="00"/>
    <w:family w:val="roman"/>
    <w:pitch w:val="variable"/>
    <w:sig w:usb0="A00002FF" w:usb1="7800205A" w:usb2="14600000" w:usb3="00000000" w:csb0="00000193" w:csb1="00000000"/>
  </w:font>
  <w:font w:name="-webkit-standar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9448B" w14:textId="77777777" w:rsidR="005C3D15" w:rsidRDefault="005C3D15">
      <w:r>
        <w:separator/>
      </w:r>
    </w:p>
  </w:footnote>
  <w:footnote w:type="continuationSeparator" w:id="0">
    <w:p w14:paraId="03EA0001" w14:textId="77777777" w:rsidR="005C3D15" w:rsidRDefault="005C3D15">
      <w:r>
        <w:separator/>
      </w:r>
    </w:p>
  </w:footnote>
  <w:footnote w:type="continuationNotice" w:id="1">
    <w:p w14:paraId="2DBEE826" w14:textId="77777777" w:rsidR="005C3D15" w:rsidRDefault="005C3D15">
      <w:pPr>
        <w:rPr>
          <w:i/>
          <w:sz w:val="18"/>
        </w:rPr>
      </w:pPr>
      <w:r>
        <w:rPr>
          <w:i/>
          <w:sz w:val="18"/>
        </w:rPr>
        <w:t>(footnote continued)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ListBullet"/>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14C3942"/>
    <w:multiLevelType w:val="singleLevel"/>
    <w:tmpl w:val="C8727A20"/>
    <w:lvl w:ilvl="0">
      <w:start w:val="1"/>
      <w:numFmt w:val="decimal"/>
      <w:lvlText w:val="%1)"/>
      <w:legacy w:legacy="1" w:legacySpace="0" w:legacyIndent="360"/>
      <w:lvlJc w:val="left"/>
      <w:pPr>
        <w:ind w:left="720" w:hanging="360"/>
      </w:pPr>
    </w:lvl>
  </w:abstractNum>
  <w:abstractNum w:abstractNumId="3">
    <w:nsid w:val="1197704B"/>
    <w:multiLevelType w:val="hybridMultilevel"/>
    <w:tmpl w:val="799C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146B2D"/>
    <w:multiLevelType w:val="hybridMultilevel"/>
    <w:tmpl w:val="F8B61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1BA1ECE"/>
    <w:multiLevelType w:val="hybridMultilevel"/>
    <w:tmpl w:val="1C7C22BE"/>
    <w:lvl w:ilvl="0" w:tplc="2592951C">
      <w:start w:val="1"/>
      <w:numFmt w:val="bullet"/>
      <w:lvlText w:val="•"/>
      <w:lvlJc w:val="left"/>
      <w:pPr>
        <w:tabs>
          <w:tab w:val="num" w:pos="720"/>
        </w:tabs>
        <w:ind w:left="720" w:hanging="360"/>
      </w:pPr>
      <w:rPr>
        <w:rFonts w:ascii="Arial" w:hAnsi="Arial" w:hint="default"/>
      </w:rPr>
    </w:lvl>
    <w:lvl w:ilvl="1" w:tplc="CA42C8B0" w:tentative="1">
      <w:start w:val="1"/>
      <w:numFmt w:val="bullet"/>
      <w:lvlText w:val="•"/>
      <w:lvlJc w:val="left"/>
      <w:pPr>
        <w:tabs>
          <w:tab w:val="num" w:pos="1440"/>
        </w:tabs>
        <w:ind w:left="1440" w:hanging="360"/>
      </w:pPr>
      <w:rPr>
        <w:rFonts w:ascii="Arial" w:hAnsi="Arial" w:hint="default"/>
      </w:rPr>
    </w:lvl>
    <w:lvl w:ilvl="2" w:tplc="BF5496BE" w:tentative="1">
      <w:start w:val="1"/>
      <w:numFmt w:val="bullet"/>
      <w:lvlText w:val="•"/>
      <w:lvlJc w:val="left"/>
      <w:pPr>
        <w:tabs>
          <w:tab w:val="num" w:pos="2160"/>
        </w:tabs>
        <w:ind w:left="2160" w:hanging="360"/>
      </w:pPr>
      <w:rPr>
        <w:rFonts w:ascii="Arial" w:hAnsi="Arial" w:hint="default"/>
      </w:rPr>
    </w:lvl>
    <w:lvl w:ilvl="3" w:tplc="86FE3D7C" w:tentative="1">
      <w:start w:val="1"/>
      <w:numFmt w:val="bullet"/>
      <w:lvlText w:val="•"/>
      <w:lvlJc w:val="left"/>
      <w:pPr>
        <w:tabs>
          <w:tab w:val="num" w:pos="2880"/>
        </w:tabs>
        <w:ind w:left="2880" w:hanging="360"/>
      </w:pPr>
      <w:rPr>
        <w:rFonts w:ascii="Arial" w:hAnsi="Arial" w:hint="default"/>
      </w:rPr>
    </w:lvl>
    <w:lvl w:ilvl="4" w:tplc="3E7EB6E6" w:tentative="1">
      <w:start w:val="1"/>
      <w:numFmt w:val="bullet"/>
      <w:lvlText w:val="•"/>
      <w:lvlJc w:val="left"/>
      <w:pPr>
        <w:tabs>
          <w:tab w:val="num" w:pos="3600"/>
        </w:tabs>
        <w:ind w:left="3600" w:hanging="360"/>
      </w:pPr>
      <w:rPr>
        <w:rFonts w:ascii="Arial" w:hAnsi="Arial" w:hint="default"/>
      </w:rPr>
    </w:lvl>
    <w:lvl w:ilvl="5" w:tplc="337C9846" w:tentative="1">
      <w:start w:val="1"/>
      <w:numFmt w:val="bullet"/>
      <w:lvlText w:val="•"/>
      <w:lvlJc w:val="left"/>
      <w:pPr>
        <w:tabs>
          <w:tab w:val="num" w:pos="4320"/>
        </w:tabs>
        <w:ind w:left="4320" w:hanging="360"/>
      </w:pPr>
      <w:rPr>
        <w:rFonts w:ascii="Arial" w:hAnsi="Arial" w:hint="default"/>
      </w:rPr>
    </w:lvl>
    <w:lvl w:ilvl="6" w:tplc="464077CE" w:tentative="1">
      <w:start w:val="1"/>
      <w:numFmt w:val="bullet"/>
      <w:lvlText w:val="•"/>
      <w:lvlJc w:val="left"/>
      <w:pPr>
        <w:tabs>
          <w:tab w:val="num" w:pos="5040"/>
        </w:tabs>
        <w:ind w:left="5040" w:hanging="360"/>
      </w:pPr>
      <w:rPr>
        <w:rFonts w:ascii="Arial" w:hAnsi="Arial" w:hint="default"/>
      </w:rPr>
    </w:lvl>
    <w:lvl w:ilvl="7" w:tplc="B90ED09E" w:tentative="1">
      <w:start w:val="1"/>
      <w:numFmt w:val="bullet"/>
      <w:lvlText w:val="•"/>
      <w:lvlJc w:val="left"/>
      <w:pPr>
        <w:tabs>
          <w:tab w:val="num" w:pos="5760"/>
        </w:tabs>
        <w:ind w:left="5760" w:hanging="360"/>
      </w:pPr>
      <w:rPr>
        <w:rFonts w:ascii="Arial" w:hAnsi="Arial" w:hint="default"/>
      </w:rPr>
    </w:lvl>
    <w:lvl w:ilvl="8" w:tplc="F9DC1096" w:tentative="1">
      <w:start w:val="1"/>
      <w:numFmt w:val="bullet"/>
      <w:lvlText w:val="•"/>
      <w:lvlJc w:val="left"/>
      <w:pPr>
        <w:tabs>
          <w:tab w:val="num" w:pos="6480"/>
        </w:tabs>
        <w:ind w:left="6480" w:hanging="360"/>
      </w:pPr>
      <w:rPr>
        <w:rFonts w:ascii="Arial" w:hAnsi="Arial" w:hint="default"/>
      </w:rPr>
    </w:lvl>
  </w:abstractNum>
  <w:abstractNum w:abstractNumId="7">
    <w:nsid w:val="2A1471BB"/>
    <w:multiLevelType w:val="hybridMultilevel"/>
    <w:tmpl w:val="45486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157F9A"/>
    <w:multiLevelType w:val="hybridMultilevel"/>
    <w:tmpl w:val="011A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F47E91"/>
    <w:multiLevelType w:val="hybridMultilevel"/>
    <w:tmpl w:val="AADE7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3A5549"/>
    <w:multiLevelType w:val="hybridMultilevel"/>
    <w:tmpl w:val="3F3E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AE6A56"/>
    <w:multiLevelType w:val="hybridMultilevel"/>
    <w:tmpl w:val="518E4B70"/>
    <w:lvl w:ilvl="0" w:tplc="9B72064C">
      <w:start w:val="1"/>
      <w:numFmt w:val="bullet"/>
      <w:lvlText w:val="•"/>
      <w:lvlJc w:val="left"/>
      <w:pPr>
        <w:tabs>
          <w:tab w:val="num" w:pos="720"/>
        </w:tabs>
        <w:ind w:left="720" w:hanging="360"/>
      </w:pPr>
      <w:rPr>
        <w:rFonts w:ascii="Arial" w:hAnsi="Arial" w:hint="default"/>
      </w:rPr>
    </w:lvl>
    <w:lvl w:ilvl="1" w:tplc="FDE4DE92" w:tentative="1">
      <w:start w:val="1"/>
      <w:numFmt w:val="bullet"/>
      <w:lvlText w:val="•"/>
      <w:lvlJc w:val="left"/>
      <w:pPr>
        <w:tabs>
          <w:tab w:val="num" w:pos="1440"/>
        </w:tabs>
        <w:ind w:left="1440" w:hanging="360"/>
      </w:pPr>
      <w:rPr>
        <w:rFonts w:ascii="Arial" w:hAnsi="Arial" w:hint="default"/>
      </w:rPr>
    </w:lvl>
    <w:lvl w:ilvl="2" w:tplc="0936AC06" w:tentative="1">
      <w:start w:val="1"/>
      <w:numFmt w:val="bullet"/>
      <w:lvlText w:val="•"/>
      <w:lvlJc w:val="left"/>
      <w:pPr>
        <w:tabs>
          <w:tab w:val="num" w:pos="2160"/>
        </w:tabs>
        <w:ind w:left="2160" w:hanging="360"/>
      </w:pPr>
      <w:rPr>
        <w:rFonts w:ascii="Arial" w:hAnsi="Arial" w:hint="default"/>
      </w:rPr>
    </w:lvl>
    <w:lvl w:ilvl="3" w:tplc="D3EC8942" w:tentative="1">
      <w:start w:val="1"/>
      <w:numFmt w:val="bullet"/>
      <w:lvlText w:val="•"/>
      <w:lvlJc w:val="left"/>
      <w:pPr>
        <w:tabs>
          <w:tab w:val="num" w:pos="2880"/>
        </w:tabs>
        <w:ind w:left="2880" w:hanging="360"/>
      </w:pPr>
      <w:rPr>
        <w:rFonts w:ascii="Arial" w:hAnsi="Arial" w:hint="default"/>
      </w:rPr>
    </w:lvl>
    <w:lvl w:ilvl="4" w:tplc="50449F20" w:tentative="1">
      <w:start w:val="1"/>
      <w:numFmt w:val="bullet"/>
      <w:lvlText w:val="•"/>
      <w:lvlJc w:val="left"/>
      <w:pPr>
        <w:tabs>
          <w:tab w:val="num" w:pos="3600"/>
        </w:tabs>
        <w:ind w:left="3600" w:hanging="360"/>
      </w:pPr>
      <w:rPr>
        <w:rFonts w:ascii="Arial" w:hAnsi="Arial" w:hint="default"/>
      </w:rPr>
    </w:lvl>
    <w:lvl w:ilvl="5" w:tplc="19EE2264" w:tentative="1">
      <w:start w:val="1"/>
      <w:numFmt w:val="bullet"/>
      <w:lvlText w:val="•"/>
      <w:lvlJc w:val="left"/>
      <w:pPr>
        <w:tabs>
          <w:tab w:val="num" w:pos="4320"/>
        </w:tabs>
        <w:ind w:left="4320" w:hanging="360"/>
      </w:pPr>
      <w:rPr>
        <w:rFonts w:ascii="Arial" w:hAnsi="Arial" w:hint="default"/>
      </w:rPr>
    </w:lvl>
    <w:lvl w:ilvl="6" w:tplc="A17C8B82" w:tentative="1">
      <w:start w:val="1"/>
      <w:numFmt w:val="bullet"/>
      <w:lvlText w:val="•"/>
      <w:lvlJc w:val="left"/>
      <w:pPr>
        <w:tabs>
          <w:tab w:val="num" w:pos="5040"/>
        </w:tabs>
        <w:ind w:left="5040" w:hanging="360"/>
      </w:pPr>
      <w:rPr>
        <w:rFonts w:ascii="Arial" w:hAnsi="Arial" w:hint="default"/>
      </w:rPr>
    </w:lvl>
    <w:lvl w:ilvl="7" w:tplc="635A0494" w:tentative="1">
      <w:start w:val="1"/>
      <w:numFmt w:val="bullet"/>
      <w:lvlText w:val="•"/>
      <w:lvlJc w:val="left"/>
      <w:pPr>
        <w:tabs>
          <w:tab w:val="num" w:pos="5760"/>
        </w:tabs>
        <w:ind w:left="5760" w:hanging="360"/>
      </w:pPr>
      <w:rPr>
        <w:rFonts w:ascii="Arial" w:hAnsi="Arial" w:hint="default"/>
      </w:rPr>
    </w:lvl>
    <w:lvl w:ilvl="8" w:tplc="224C36AC" w:tentative="1">
      <w:start w:val="1"/>
      <w:numFmt w:val="bullet"/>
      <w:lvlText w:val="•"/>
      <w:lvlJc w:val="left"/>
      <w:pPr>
        <w:tabs>
          <w:tab w:val="num" w:pos="6480"/>
        </w:tabs>
        <w:ind w:left="6480" w:hanging="360"/>
      </w:pPr>
      <w:rPr>
        <w:rFonts w:ascii="Arial" w:hAnsi="Arial" w:hint="default"/>
      </w:rPr>
    </w:lvl>
  </w:abstractNum>
  <w:abstractNum w:abstractNumId="12">
    <w:nsid w:val="566B7D58"/>
    <w:multiLevelType w:val="hybridMultilevel"/>
    <w:tmpl w:val="C59C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922467"/>
    <w:multiLevelType w:val="hybridMultilevel"/>
    <w:tmpl w:val="8810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C629B3"/>
    <w:multiLevelType w:val="singleLevel"/>
    <w:tmpl w:val="C8727A20"/>
    <w:lvl w:ilvl="0">
      <w:start w:val="1"/>
      <w:numFmt w:val="decimal"/>
      <w:lvlText w:val="%1)"/>
      <w:legacy w:legacy="1" w:legacySpace="0" w:legacyIndent="360"/>
      <w:lvlJc w:val="left"/>
      <w:pPr>
        <w:ind w:left="720" w:hanging="360"/>
      </w:pPr>
    </w:lvl>
  </w:abstractNum>
  <w:abstractNum w:abstractNumId="15">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8913551"/>
    <w:multiLevelType w:val="hybridMultilevel"/>
    <w:tmpl w:val="5FF6EBFA"/>
    <w:lvl w:ilvl="0" w:tplc="7F6844E4">
      <w:start w:val="1"/>
      <w:numFmt w:val="bullet"/>
      <w:lvlText w:val="•"/>
      <w:lvlJc w:val="left"/>
      <w:pPr>
        <w:tabs>
          <w:tab w:val="num" w:pos="720"/>
        </w:tabs>
        <w:ind w:left="720" w:hanging="360"/>
      </w:pPr>
      <w:rPr>
        <w:rFonts w:ascii="Arial" w:hAnsi="Arial" w:hint="default"/>
      </w:rPr>
    </w:lvl>
    <w:lvl w:ilvl="1" w:tplc="7604E2F8" w:tentative="1">
      <w:start w:val="1"/>
      <w:numFmt w:val="bullet"/>
      <w:lvlText w:val="•"/>
      <w:lvlJc w:val="left"/>
      <w:pPr>
        <w:tabs>
          <w:tab w:val="num" w:pos="1440"/>
        </w:tabs>
        <w:ind w:left="1440" w:hanging="360"/>
      </w:pPr>
      <w:rPr>
        <w:rFonts w:ascii="Arial" w:hAnsi="Arial" w:hint="default"/>
      </w:rPr>
    </w:lvl>
    <w:lvl w:ilvl="2" w:tplc="078A867E" w:tentative="1">
      <w:start w:val="1"/>
      <w:numFmt w:val="bullet"/>
      <w:lvlText w:val="•"/>
      <w:lvlJc w:val="left"/>
      <w:pPr>
        <w:tabs>
          <w:tab w:val="num" w:pos="2160"/>
        </w:tabs>
        <w:ind w:left="2160" w:hanging="360"/>
      </w:pPr>
      <w:rPr>
        <w:rFonts w:ascii="Arial" w:hAnsi="Arial" w:hint="default"/>
      </w:rPr>
    </w:lvl>
    <w:lvl w:ilvl="3" w:tplc="398E6A1C" w:tentative="1">
      <w:start w:val="1"/>
      <w:numFmt w:val="bullet"/>
      <w:lvlText w:val="•"/>
      <w:lvlJc w:val="left"/>
      <w:pPr>
        <w:tabs>
          <w:tab w:val="num" w:pos="2880"/>
        </w:tabs>
        <w:ind w:left="2880" w:hanging="360"/>
      </w:pPr>
      <w:rPr>
        <w:rFonts w:ascii="Arial" w:hAnsi="Arial" w:hint="default"/>
      </w:rPr>
    </w:lvl>
    <w:lvl w:ilvl="4" w:tplc="44AC0664" w:tentative="1">
      <w:start w:val="1"/>
      <w:numFmt w:val="bullet"/>
      <w:lvlText w:val="•"/>
      <w:lvlJc w:val="left"/>
      <w:pPr>
        <w:tabs>
          <w:tab w:val="num" w:pos="3600"/>
        </w:tabs>
        <w:ind w:left="3600" w:hanging="360"/>
      </w:pPr>
      <w:rPr>
        <w:rFonts w:ascii="Arial" w:hAnsi="Arial" w:hint="default"/>
      </w:rPr>
    </w:lvl>
    <w:lvl w:ilvl="5" w:tplc="8BD4EF7C" w:tentative="1">
      <w:start w:val="1"/>
      <w:numFmt w:val="bullet"/>
      <w:lvlText w:val="•"/>
      <w:lvlJc w:val="left"/>
      <w:pPr>
        <w:tabs>
          <w:tab w:val="num" w:pos="4320"/>
        </w:tabs>
        <w:ind w:left="4320" w:hanging="360"/>
      </w:pPr>
      <w:rPr>
        <w:rFonts w:ascii="Arial" w:hAnsi="Arial" w:hint="default"/>
      </w:rPr>
    </w:lvl>
    <w:lvl w:ilvl="6" w:tplc="F9B65248" w:tentative="1">
      <w:start w:val="1"/>
      <w:numFmt w:val="bullet"/>
      <w:lvlText w:val="•"/>
      <w:lvlJc w:val="left"/>
      <w:pPr>
        <w:tabs>
          <w:tab w:val="num" w:pos="5040"/>
        </w:tabs>
        <w:ind w:left="5040" w:hanging="360"/>
      </w:pPr>
      <w:rPr>
        <w:rFonts w:ascii="Arial" w:hAnsi="Arial" w:hint="default"/>
      </w:rPr>
    </w:lvl>
    <w:lvl w:ilvl="7" w:tplc="2B4438D4" w:tentative="1">
      <w:start w:val="1"/>
      <w:numFmt w:val="bullet"/>
      <w:lvlText w:val="•"/>
      <w:lvlJc w:val="left"/>
      <w:pPr>
        <w:tabs>
          <w:tab w:val="num" w:pos="5760"/>
        </w:tabs>
        <w:ind w:left="5760" w:hanging="360"/>
      </w:pPr>
      <w:rPr>
        <w:rFonts w:ascii="Arial" w:hAnsi="Arial" w:hint="default"/>
      </w:rPr>
    </w:lvl>
    <w:lvl w:ilvl="8" w:tplc="68B099A8" w:tentative="1">
      <w:start w:val="1"/>
      <w:numFmt w:val="bullet"/>
      <w:lvlText w:val="•"/>
      <w:lvlJc w:val="left"/>
      <w:pPr>
        <w:tabs>
          <w:tab w:val="num" w:pos="6480"/>
        </w:tabs>
        <w:ind w:left="6480" w:hanging="360"/>
      </w:pPr>
      <w:rPr>
        <w:rFonts w:ascii="Arial" w:hAnsi="Arial" w:hint="default"/>
      </w:rPr>
    </w:lvl>
  </w:abstractNum>
  <w:abstractNum w:abstractNumId="17">
    <w:nsid w:val="7A5326E1"/>
    <w:multiLevelType w:val="hybridMultilevel"/>
    <w:tmpl w:val="90220F80"/>
    <w:lvl w:ilvl="0" w:tplc="0C4C146A">
      <w:start w:val="1"/>
      <w:numFmt w:val="bullet"/>
      <w:lvlText w:val="•"/>
      <w:lvlJc w:val="left"/>
      <w:pPr>
        <w:tabs>
          <w:tab w:val="num" w:pos="720"/>
        </w:tabs>
        <w:ind w:left="720" w:hanging="360"/>
      </w:pPr>
      <w:rPr>
        <w:rFonts w:ascii="Arial" w:hAnsi="Arial" w:hint="default"/>
      </w:rPr>
    </w:lvl>
    <w:lvl w:ilvl="1" w:tplc="76366546" w:tentative="1">
      <w:start w:val="1"/>
      <w:numFmt w:val="bullet"/>
      <w:lvlText w:val="•"/>
      <w:lvlJc w:val="left"/>
      <w:pPr>
        <w:tabs>
          <w:tab w:val="num" w:pos="1440"/>
        </w:tabs>
        <w:ind w:left="1440" w:hanging="360"/>
      </w:pPr>
      <w:rPr>
        <w:rFonts w:ascii="Arial" w:hAnsi="Arial" w:hint="default"/>
      </w:rPr>
    </w:lvl>
    <w:lvl w:ilvl="2" w:tplc="C2FE4334" w:tentative="1">
      <w:start w:val="1"/>
      <w:numFmt w:val="bullet"/>
      <w:lvlText w:val="•"/>
      <w:lvlJc w:val="left"/>
      <w:pPr>
        <w:tabs>
          <w:tab w:val="num" w:pos="2160"/>
        </w:tabs>
        <w:ind w:left="2160" w:hanging="360"/>
      </w:pPr>
      <w:rPr>
        <w:rFonts w:ascii="Arial" w:hAnsi="Arial" w:hint="default"/>
      </w:rPr>
    </w:lvl>
    <w:lvl w:ilvl="3" w:tplc="777AF3E0" w:tentative="1">
      <w:start w:val="1"/>
      <w:numFmt w:val="bullet"/>
      <w:lvlText w:val="•"/>
      <w:lvlJc w:val="left"/>
      <w:pPr>
        <w:tabs>
          <w:tab w:val="num" w:pos="2880"/>
        </w:tabs>
        <w:ind w:left="2880" w:hanging="360"/>
      </w:pPr>
      <w:rPr>
        <w:rFonts w:ascii="Arial" w:hAnsi="Arial" w:hint="default"/>
      </w:rPr>
    </w:lvl>
    <w:lvl w:ilvl="4" w:tplc="5E02F982" w:tentative="1">
      <w:start w:val="1"/>
      <w:numFmt w:val="bullet"/>
      <w:lvlText w:val="•"/>
      <w:lvlJc w:val="left"/>
      <w:pPr>
        <w:tabs>
          <w:tab w:val="num" w:pos="3600"/>
        </w:tabs>
        <w:ind w:left="3600" w:hanging="360"/>
      </w:pPr>
      <w:rPr>
        <w:rFonts w:ascii="Arial" w:hAnsi="Arial" w:hint="default"/>
      </w:rPr>
    </w:lvl>
    <w:lvl w:ilvl="5" w:tplc="92F0AF6A" w:tentative="1">
      <w:start w:val="1"/>
      <w:numFmt w:val="bullet"/>
      <w:lvlText w:val="•"/>
      <w:lvlJc w:val="left"/>
      <w:pPr>
        <w:tabs>
          <w:tab w:val="num" w:pos="4320"/>
        </w:tabs>
        <w:ind w:left="4320" w:hanging="360"/>
      </w:pPr>
      <w:rPr>
        <w:rFonts w:ascii="Arial" w:hAnsi="Arial" w:hint="default"/>
      </w:rPr>
    </w:lvl>
    <w:lvl w:ilvl="6" w:tplc="1E9479A0" w:tentative="1">
      <w:start w:val="1"/>
      <w:numFmt w:val="bullet"/>
      <w:lvlText w:val="•"/>
      <w:lvlJc w:val="left"/>
      <w:pPr>
        <w:tabs>
          <w:tab w:val="num" w:pos="5040"/>
        </w:tabs>
        <w:ind w:left="5040" w:hanging="360"/>
      </w:pPr>
      <w:rPr>
        <w:rFonts w:ascii="Arial" w:hAnsi="Arial" w:hint="default"/>
      </w:rPr>
    </w:lvl>
    <w:lvl w:ilvl="7" w:tplc="6B868B5E" w:tentative="1">
      <w:start w:val="1"/>
      <w:numFmt w:val="bullet"/>
      <w:lvlText w:val="•"/>
      <w:lvlJc w:val="left"/>
      <w:pPr>
        <w:tabs>
          <w:tab w:val="num" w:pos="5760"/>
        </w:tabs>
        <w:ind w:left="5760" w:hanging="360"/>
      </w:pPr>
      <w:rPr>
        <w:rFonts w:ascii="Arial" w:hAnsi="Arial" w:hint="default"/>
      </w:rPr>
    </w:lvl>
    <w:lvl w:ilvl="8" w:tplc="079A161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4"/>
  </w:num>
  <w:num w:numId="4">
    <w:abstractNumId w:val="15"/>
  </w:num>
  <w:num w:numId="5">
    <w:abstractNumId w:val="5"/>
  </w:num>
  <w:num w:numId="6">
    <w:abstractNumId w:val="5"/>
    <w:lvlOverride w:ilvl="0">
      <w:startOverride w:val="1"/>
    </w:lvlOverride>
  </w:num>
  <w:num w:numId="7">
    <w:abstractNumId w:val="11"/>
  </w:num>
  <w:num w:numId="8">
    <w:abstractNumId w:val="17"/>
  </w:num>
  <w:num w:numId="9">
    <w:abstractNumId w:val="4"/>
  </w:num>
  <w:num w:numId="10">
    <w:abstractNumId w:val="16"/>
  </w:num>
  <w:num w:numId="11">
    <w:abstractNumId w:val="3"/>
  </w:num>
  <w:num w:numId="12">
    <w:abstractNumId w:val="13"/>
  </w:num>
  <w:num w:numId="13">
    <w:abstractNumId w:val="10"/>
  </w:num>
  <w:num w:numId="14">
    <w:abstractNumId w:val="12"/>
  </w:num>
  <w:num w:numId="15">
    <w:abstractNumId w:val="8"/>
  </w:num>
  <w:num w:numId="16">
    <w:abstractNumId w:val="1"/>
  </w:num>
  <w:num w:numId="17">
    <w:abstractNumId w:val="6"/>
  </w:num>
  <w:num w:numId="18">
    <w:abstractNumId w:val="7"/>
  </w:num>
  <w:num w:numId="19">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11"/>
    <w:rsid w:val="0000215D"/>
    <w:rsid w:val="000258E2"/>
    <w:rsid w:val="000311B3"/>
    <w:rsid w:val="000361DD"/>
    <w:rsid w:val="00045D9C"/>
    <w:rsid w:val="00047431"/>
    <w:rsid w:val="00056105"/>
    <w:rsid w:val="00060736"/>
    <w:rsid w:val="0007698B"/>
    <w:rsid w:val="000770D2"/>
    <w:rsid w:val="00081695"/>
    <w:rsid w:val="00096297"/>
    <w:rsid w:val="000A785A"/>
    <w:rsid w:val="000B1F48"/>
    <w:rsid w:val="000B6321"/>
    <w:rsid w:val="000C0FA2"/>
    <w:rsid w:val="000C6431"/>
    <w:rsid w:val="000C694D"/>
    <w:rsid w:val="000D28F5"/>
    <w:rsid w:val="000D4525"/>
    <w:rsid w:val="000D7EDD"/>
    <w:rsid w:val="00101928"/>
    <w:rsid w:val="001139B7"/>
    <w:rsid w:val="001173E3"/>
    <w:rsid w:val="001340A3"/>
    <w:rsid w:val="00152045"/>
    <w:rsid w:val="0015288F"/>
    <w:rsid w:val="001752E3"/>
    <w:rsid w:val="00187797"/>
    <w:rsid w:val="00193928"/>
    <w:rsid w:val="001A0B57"/>
    <w:rsid w:val="001A51CA"/>
    <w:rsid w:val="001B2EE7"/>
    <w:rsid w:val="001B540A"/>
    <w:rsid w:val="001C4539"/>
    <w:rsid w:val="001E2B65"/>
    <w:rsid w:val="001F6F29"/>
    <w:rsid w:val="001F7AEB"/>
    <w:rsid w:val="00201163"/>
    <w:rsid w:val="00203798"/>
    <w:rsid w:val="00234A46"/>
    <w:rsid w:val="00244F99"/>
    <w:rsid w:val="0025110E"/>
    <w:rsid w:val="00252A61"/>
    <w:rsid w:val="00252E05"/>
    <w:rsid w:val="00257978"/>
    <w:rsid w:val="002664E0"/>
    <w:rsid w:val="00292D6F"/>
    <w:rsid w:val="00293AA0"/>
    <w:rsid w:val="002B1DF3"/>
    <w:rsid w:val="002B404A"/>
    <w:rsid w:val="002C2A89"/>
    <w:rsid w:val="002C2BFB"/>
    <w:rsid w:val="002C7205"/>
    <w:rsid w:val="002D47A6"/>
    <w:rsid w:val="002E1DA3"/>
    <w:rsid w:val="002E35C2"/>
    <w:rsid w:val="00326E11"/>
    <w:rsid w:val="00327437"/>
    <w:rsid w:val="00332505"/>
    <w:rsid w:val="0033591C"/>
    <w:rsid w:val="0034742E"/>
    <w:rsid w:val="00350E4B"/>
    <w:rsid w:val="00351738"/>
    <w:rsid w:val="00351F6F"/>
    <w:rsid w:val="0035278D"/>
    <w:rsid w:val="00365399"/>
    <w:rsid w:val="00367BEC"/>
    <w:rsid w:val="00370BB6"/>
    <w:rsid w:val="00371EAE"/>
    <w:rsid w:val="00373420"/>
    <w:rsid w:val="00373E62"/>
    <w:rsid w:val="003866D3"/>
    <w:rsid w:val="003A258C"/>
    <w:rsid w:val="003A6668"/>
    <w:rsid w:val="003A7286"/>
    <w:rsid w:val="003B3B9C"/>
    <w:rsid w:val="003C2188"/>
    <w:rsid w:val="003C3266"/>
    <w:rsid w:val="003D574F"/>
    <w:rsid w:val="003E31CC"/>
    <w:rsid w:val="003F0EAB"/>
    <w:rsid w:val="003F1204"/>
    <w:rsid w:val="003F2F50"/>
    <w:rsid w:val="004118E7"/>
    <w:rsid w:val="0042603F"/>
    <w:rsid w:val="00442BB4"/>
    <w:rsid w:val="004437D6"/>
    <w:rsid w:val="004444B6"/>
    <w:rsid w:val="0046015F"/>
    <w:rsid w:val="00465F36"/>
    <w:rsid w:val="00485F88"/>
    <w:rsid w:val="00492ED4"/>
    <w:rsid w:val="00495F40"/>
    <w:rsid w:val="00496EBD"/>
    <w:rsid w:val="004A5852"/>
    <w:rsid w:val="004D5C0C"/>
    <w:rsid w:val="004D6BBD"/>
    <w:rsid w:val="004D6BEC"/>
    <w:rsid w:val="004E4BA6"/>
    <w:rsid w:val="004E7613"/>
    <w:rsid w:val="004F4B8B"/>
    <w:rsid w:val="004F52E6"/>
    <w:rsid w:val="004F6843"/>
    <w:rsid w:val="00525AFA"/>
    <w:rsid w:val="00533BA7"/>
    <w:rsid w:val="00535D6D"/>
    <w:rsid w:val="00536D0C"/>
    <w:rsid w:val="005429E2"/>
    <w:rsid w:val="00543DFB"/>
    <w:rsid w:val="00573FB6"/>
    <w:rsid w:val="00574372"/>
    <w:rsid w:val="0058133F"/>
    <w:rsid w:val="00586011"/>
    <w:rsid w:val="00590B20"/>
    <w:rsid w:val="005A125A"/>
    <w:rsid w:val="005A1494"/>
    <w:rsid w:val="005A32E3"/>
    <w:rsid w:val="005A5C35"/>
    <w:rsid w:val="005A5F65"/>
    <w:rsid w:val="005A731A"/>
    <w:rsid w:val="005A7F23"/>
    <w:rsid w:val="005C3D15"/>
    <w:rsid w:val="005C5C6F"/>
    <w:rsid w:val="005C66D4"/>
    <w:rsid w:val="005C786B"/>
    <w:rsid w:val="005D390E"/>
    <w:rsid w:val="005E0DB5"/>
    <w:rsid w:val="005E0EF0"/>
    <w:rsid w:val="005E4799"/>
    <w:rsid w:val="005E640C"/>
    <w:rsid w:val="005E7E7C"/>
    <w:rsid w:val="005F5AFA"/>
    <w:rsid w:val="00612F01"/>
    <w:rsid w:val="00614595"/>
    <w:rsid w:val="006162B0"/>
    <w:rsid w:val="006279FC"/>
    <w:rsid w:val="00640708"/>
    <w:rsid w:val="00643937"/>
    <w:rsid w:val="0065066E"/>
    <w:rsid w:val="006535DB"/>
    <w:rsid w:val="00655A3E"/>
    <w:rsid w:val="00670113"/>
    <w:rsid w:val="006724DA"/>
    <w:rsid w:val="0067791C"/>
    <w:rsid w:val="0069473F"/>
    <w:rsid w:val="00697ACE"/>
    <w:rsid w:val="006A73F4"/>
    <w:rsid w:val="006B2963"/>
    <w:rsid w:val="006E5895"/>
    <w:rsid w:val="006F24FA"/>
    <w:rsid w:val="006F77A1"/>
    <w:rsid w:val="00704EA0"/>
    <w:rsid w:val="00722E2A"/>
    <w:rsid w:val="007247C8"/>
    <w:rsid w:val="00727045"/>
    <w:rsid w:val="00736790"/>
    <w:rsid w:val="00745005"/>
    <w:rsid w:val="007676D7"/>
    <w:rsid w:val="0077411C"/>
    <w:rsid w:val="00790A02"/>
    <w:rsid w:val="007A66B1"/>
    <w:rsid w:val="007B0984"/>
    <w:rsid w:val="007D09EF"/>
    <w:rsid w:val="007D155B"/>
    <w:rsid w:val="007E44FC"/>
    <w:rsid w:val="007E46A9"/>
    <w:rsid w:val="007E53D0"/>
    <w:rsid w:val="007E7259"/>
    <w:rsid w:val="007F4FA7"/>
    <w:rsid w:val="007F5B4A"/>
    <w:rsid w:val="00810845"/>
    <w:rsid w:val="00812E77"/>
    <w:rsid w:val="00813F30"/>
    <w:rsid w:val="00827E41"/>
    <w:rsid w:val="008347DF"/>
    <w:rsid w:val="0083633D"/>
    <w:rsid w:val="008511D4"/>
    <w:rsid w:val="00852C39"/>
    <w:rsid w:val="00853A4E"/>
    <w:rsid w:val="00860A27"/>
    <w:rsid w:val="00860FD4"/>
    <w:rsid w:val="00863746"/>
    <w:rsid w:val="00867CE6"/>
    <w:rsid w:val="00870429"/>
    <w:rsid w:val="0088134E"/>
    <w:rsid w:val="0088440D"/>
    <w:rsid w:val="00887D69"/>
    <w:rsid w:val="008922F0"/>
    <w:rsid w:val="00897CE8"/>
    <w:rsid w:val="008A678F"/>
    <w:rsid w:val="008B18E8"/>
    <w:rsid w:val="008B2978"/>
    <w:rsid w:val="008B53F8"/>
    <w:rsid w:val="008C32A0"/>
    <w:rsid w:val="008C4711"/>
    <w:rsid w:val="008C5CDE"/>
    <w:rsid w:val="008C6E48"/>
    <w:rsid w:val="008D2A07"/>
    <w:rsid w:val="008E0437"/>
    <w:rsid w:val="008E52D7"/>
    <w:rsid w:val="008F6865"/>
    <w:rsid w:val="0090409A"/>
    <w:rsid w:val="00920C6B"/>
    <w:rsid w:val="009213D9"/>
    <w:rsid w:val="00951F3A"/>
    <w:rsid w:val="00957F0D"/>
    <w:rsid w:val="0096593A"/>
    <w:rsid w:val="00967611"/>
    <w:rsid w:val="009705FF"/>
    <w:rsid w:val="009755CB"/>
    <w:rsid w:val="0098083F"/>
    <w:rsid w:val="009828AA"/>
    <w:rsid w:val="00991AF4"/>
    <w:rsid w:val="0099220A"/>
    <w:rsid w:val="00994048"/>
    <w:rsid w:val="00995C5D"/>
    <w:rsid w:val="009A4C8B"/>
    <w:rsid w:val="009A67F6"/>
    <w:rsid w:val="009B14B7"/>
    <w:rsid w:val="009B5E0B"/>
    <w:rsid w:val="009D01AE"/>
    <w:rsid w:val="009E6C1F"/>
    <w:rsid w:val="009F09BF"/>
    <w:rsid w:val="009F4C0C"/>
    <w:rsid w:val="00A0085E"/>
    <w:rsid w:val="00A36179"/>
    <w:rsid w:val="00A76D6F"/>
    <w:rsid w:val="00A829E7"/>
    <w:rsid w:val="00A838F7"/>
    <w:rsid w:val="00A9159D"/>
    <w:rsid w:val="00A93F26"/>
    <w:rsid w:val="00A9740D"/>
    <w:rsid w:val="00A97502"/>
    <w:rsid w:val="00AD13DC"/>
    <w:rsid w:val="00AD16A7"/>
    <w:rsid w:val="00AD3C6A"/>
    <w:rsid w:val="00AD426E"/>
    <w:rsid w:val="00AD54D9"/>
    <w:rsid w:val="00AE2287"/>
    <w:rsid w:val="00B13C18"/>
    <w:rsid w:val="00B24F1C"/>
    <w:rsid w:val="00B30BD2"/>
    <w:rsid w:val="00B41FE7"/>
    <w:rsid w:val="00B5781B"/>
    <w:rsid w:val="00B62EB5"/>
    <w:rsid w:val="00B638CF"/>
    <w:rsid w:val="00B658BF"/>
    <w:rsid w:val="00B72078"/>
    <w:rsid w:val="00B83DD5"/>
    <w:rsid w:val="00B94B07"/>
    <w:rsid w:val="00B95F68"/>
    <w:rsid w:val="00B96DC2"/>
    <w:rsid w:val="00BA2AC0"/>
    <w:rsid w:val="00BB161E"/>
    <w:rsid w:val="00BC3C94"/>
    <w:rsid w:val="00BC58BD"/>
    <w:rsid w:val="00BF348D"/>
    <w:rsid w:val="00C00E3B"/>
    <w:rsid w:val="00C11106"/>
    <w:rsid w:val="00C12E50"/>
    <w:rsid w:val="00C1701F"/>
    <w:rsid w:val="00C2442B"/>
    <w:rsid w:val="00C266E4"/>
    <w:rsid w:val="00C36C21"/>
    <w:rsid w:val="00C50B05"/>
    <w:rsid w:val="00C64B44"/>
    <w:rsid w:val="00C73BDB"/>
    <w:rsid w:val="00C73EE7"/>
    <w:rsid w:val="00C747C1"/>
    <w:rsid w:val="00C75FF4"/>
    <w:rsid w:val="00C825CD"/>
    <w:rsid w:val="00C82CF3"/>
    <w:rsid w:val="00CA641B"/>
    <w:rsid w:val="00CB01E5"/>
    <w:rsid w:val="00CB3180"/>
    <w:rsid w:val="00CC23BD"/>
    <w:rsid w:val="00CC4D6B"/>
    <w:rsid w:val="00CF798F"/>
    <w:rsid w:val="00D02844"/>
    <w:rsid w:val="00D11209"/>
    <w:rsid w:val="00D2451E"/>
    <w:rsid w:val="00D33C6D"/>
    <w:rsid w:val="00D435FA"/>
    <w:rsid w:val="00D47E5C"/>
    <w:rsid w:val="00D50B7B"/>
    <w:rsid w:val="00D54839"/>
    <w:rsid w:val="00D54E94"/>
    <w:rsid w:val="00D81200"/>
    <w:rsid w:val="00D82E7C"/>
    <w:rsid w:val="00D85404"/>
    <w:rsid w:val="00D92DD7"/>
    <w:rsid w:val="00D96360"/>
    <w:rsid w:val="00DA0885"/>
    <w:rsid w:val="00DA4154"/>
    <w:rsid w:val="00DA76F6"/>
    <w:rsid w:val="00DB65A7"/>
    <w:rsid w:val="00DD4BCE"/>
    <w:rsid w:val="00DE4F82"/>
    <w:rsid w:val="00DF0CD9"/>
    <w:rsid w:val="00E1294C"/>
    <w:rsid w:val="00E207F8"/>
    <w:rsid w:val="00E41FF1"/>
    <w:rsid w:val="00E462C2"/>
    <w:rsid w:val="00E520D9"/>
    <w:rsid w:val="00E66DCB"/>
    <w:rsid w:val="00E71979"/>
    <w:rsid w:val="00E803F4"/>
    <w:rsid w:val="00E92BEC"/>
    <w:rsid w:val="00EA415B"/>
    <w:rsid w:val="00EB53A1"/>
    <w:rsid w:val="00EB57AE"/>
    <w:rsid w:val="00EB74BD"/>
    <w:rsid w:val="00EC28D0"/>
    <w:rsid w:val="00ED121F"/>
    <w:rsid w:val="00EE4D46"/>
    <w:rsid w:val="00EF68C1"/>
    <w:rsid w:val="00EF7EFB"/>
    <w:rsid w:val="00F02492"/>
    <w:rsid w:val="00F114AD"/>
    <w:rsid w:val="00F1241C"/>
    <w:rsid w:val="00F163AB"/>
    <w:rsid w:val="00F254E1"/>
    <w:rsid w:val="00F3090B"/>
    <w:rsid w:val="00F32A76"/>
    <w:rsid w:val="00F36644"/>
    <w:rsid w:val="00F417CD"/>
    <w:rsid w:val="00F5337D"/>
    <w:rsid w:val="00F56A04"/>
    <w:rsid w:val="00F645E3"/>
    <w:rsid w:val="00F701FE"/>
    <w:rsid w:val="00F80D52"/>
    <w:rsid w:val="00FD347A"/>
    <w:rsid w:val="00FD7211"/>
    <w:rsid w:val="00FE170D"/>
    <w:rsid w:val="00FE4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A49B3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90A02"/>
    <w:pPr>
      <w:spacing w:after="0" w:line="240" w:lineRule="auto"/>
    </w:pPr>
    <w:rPr>
      <w:rFonts w:ascii="Times New Roman" w:hAnsi="Times New Roman" w:cs="Times New Roman"/>
      <w:sz w:val="24"/>
      <w:szCs w:val="24"/>
      <w:lang w:bidi="ar-SA"/>
    </w:rPr>
  </w:style>
  <w:style w:type="paragraph" w:styleId="Heading1">
    <w:name w:val="heading 1"/>
    <w:basedOn w:val="Normal"/>
    <w:next w:val="Normal"/>
    <w:link w:val="Heading1Char"/>
    <w:uiPriority w:val="9"/>
    <w:qFormat/>
    <w:rsid w:val="00244F99"/>
    <w:pPr>
      <w:spacing w:before="480" w:line="276" w:lineRule="auto"/>
      <w:contextualSpacing/>
      <w:outlineLvl w:val="0"/>
    </w:pPr>
    <w:rPr>
      <w:rFonts w:asciiTheme="majorHAnsi" w:eastAsiaTheme="majorEastAsia" w:hAnsiTheme="majorHAnsi" w:cstheme="majorBidi"/>
      <w:b/>
      <w:bCs/>
      <w:sz w:val="28"/>
      <w:szCs w:val="28"/>
      <w:lang w:bidi="en-US"/>
    </w:rPr>
  </w:style>
  <w:style w:type="paragraph" w:styleId="Heading2">
    <w:name w:val="heading 2"/>
    <w:basedOn w:val="Normal"/>
    <w:next w:val="Normal"/>
    <w:link w:val="Heading2Char"/>
    <w:uiPriority w:val="9"/>
    <w:unhideWhenUsed/>
    <w:qFormat/>
    <w:rsid w:val="00244F99"/>
    <w:pPr>
      <w:spacing w:before="200" w:line="276" w:lineRule="auto"/>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unhideWhenUsed/>
    <w:qFormat/>
    <w:rsid w:val="00244F99"/>
    <w:pPr>
      <w:spacing w:before="200" w:line="271" w:lineRule="auto"/>
      <w:outlineLvl w:val="2"/>
    </w:pPr>
    <w:rPr>
      <w:rFonts w:asciiTheme="majorHAnsi" w:eastAsiaTheme="majorEastAsia" w:hAnsiTheme="majorHAnsi" w:cstheme="majorBidi"/>
      <w:b/>
      <w:bCs/>
      <w:sz w:val="22"/>
      <w:szCs w:val="22"/>
      <w:lang w:bidi="en-US"/>
    </w:rPr>
  </w:style>
  <w:style w:type="paragraph" w:styleId="Heading4">
    <w:name w:val="heading 4"/>
    <w:basedOn w:val="Normal"/>
    <w:next w:val="Normal"/>
    <w:link w:val="Heading4Char"/>
    <w:uiPriority w:val="9"/>
    <w:unhideWhenUsed/>
    <w:qFormat/>
    <w:rsid w:val="00244F99"/>
    <w:pPr>
      <w:spacing w:before="200" w:line="276" w:lineRule="auto"/>
      <w:outlineLvl w:val="3"/>
    </w:pPr>
    <w:rPr>
      <w:rFonts w:asciiTheme="majorHAnsi" w:eastAsiaTheme="majorEastAsia" w:hAnsiTheme="majorHAnsi" w:cstheme="majorBidi"/>
      <w:b/>
      <w:bCs/>
      <w:i/>
      <w:iCs/>
      <w:sz w:val="22"/>
      <w:szCs w:val="22"/>
      <w:lang w:bidi="en-US"/>
    </w:rPr>
  </w:style>
  <w:style w:type="paragraph" w:styleId="Heading5">
    <w:name w:val="heading 5"/>
    <w:basedOn w:val="Normal"/>
    <w:next w:val="Normal"/>
    <w:link w:val="Heading5Char"/>
    <w:uiPriority w:val="9"/>
    <w:unhideWhenUsed/>
    <w:qFormat/>
    <w:rsid w:val="00244F99"/>
    <w:pPr>
      <w:spacing w:before="200" w:line="276" w:lineRule="auto"/>
      <w:outlineLvl w:val="4"/>
    </w:pPr>
    <w:rPr>
      <w:rFonts w:asciiTheme="majorHAnsi" w:eastAsiaTheme="majorEastAsia" w:hAnsiTheme="majorHAnsi" w:cstheme="majorBidi"/>
      <w:b/>
      <w:bCs/>
      <w:color w:val="7F7F7F" w:themeColor="text1" w:themeTint="80"/>
      <w:sz w:val="22"/>
      <w:szCs w:val="22"/>
      <w:lang w:bidi="en-US"/>
    </w:rPr>
  </w:style>
  <w:style w:type="paragraph" w:styleId="Heading6">
    <w:name w:val="heading 6"/>
    <w:basedOn w:val="Normal"/>
    <w:next w:val="Normal"/>
    <w:link w:val="Heading6Char"/>
    <w:uiPriority w:val="9"/>
    <w:unhideWhenUsed/>
    <w:qFormat/>
    <w:rsid w:val="00244F99"/>
    <w:pPr>
      <w:spacing w:line="271" w:lineRule="auto"/>
      <w:outlineLvl w:val="5"/>
    </w:pPr>
    <w:rPr>
      <w:rFonts w:asciiTheme="majorHAnsi" w:eastAsiaTheme="majorEastAsia" w:hAnsiTheme="majorHAnsi" w:cstheme="majorBidi"/>
      <w:b/>
      <w:bCs/>
      <w:i/>
      <w:iCs/>
      <w:color w:val="7F7F7F" w:themeColor="text1" w:themeTint="80"/>
      <w:sz w:val="22"/>
      <w:szCs w:val="22"/>
      <w:lang w:bidi="en-US"/>
    </w:rPr>
  </w:style>
  <w:style w:type="paragraph" w:styleId="Heading7">
    <w:name w:val="heading 7"/>
    <w:basedOn w:val="Normal"/>
    <w:next w:val="Normal"/>
    <w:link w:val="Heading7Char"/>
    <w:uiPriority w:val="9"/>
    <w:unhideWhenUsed/>
    <w:qFormat/>
    <w:rsid w:val="00244F99"/>
    <w:pPr>
      <w:spacing w:line="276" w:lineRule="auto"/>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unhideWhenUsed/>
    <w:qFormat/>
    <w:rsid w:val="00244F99"/>
    <w:pPr>
      <w:spacing w:line="276" w:lineRule="auto"/>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unhideWhenUsed/>
    <w:qFormat/>
    <w:rsid w:val="00244F99"/>
    <w:pPr>
      <w:spacing w:line="276" w:lineRule="auto"/>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53A4E"/>
    <w:pPr>
      <w:spacing w:after="240" w:line="240" w:lineRule="atLeast"/>
      <w:ind w:firstLine="360"/>
      <w:jc w:val="both"/>
    </w:pPr>
    <w:rPr>
      <w:rFonts w:asciiTheme="minorHAnsi" w:hAnsiTheme="minorHAnsi" w:cstheme="minorBidi"/>
      <w:sz w:val="22"/>
      <w:szCs w:val="22"/>
      <w:lang w:bidi="en-US"/>
    </w:r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853A4E"/>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rsid w:val="00244F99"/>
    <w:pPr>
      <w:spacing w:after="200" w:line="276" w:lineRule="auto"/>
    </w:pPr>
    <w:rPr>
      <w:rFonts w:asciiTheme="minorHAnsi" w:hAnsiTheme="minorHAnsi" w:cstheme="minorBidi"/>
      <w:b/>
      <w:bCs/>
      <w:caps/>
      <w:sz w:val="16"/>
      <w:szCs w:val="18"/>
      <w:lang w:bidi="en-US"/>
    </w:rPr>
  </w:style>
  <w:style w:type="character" w:styleId="EndnoteReference">
    <w:name w:val="endnote reference"/>
    <w:semiHidden/>
    <w:rsid w:val="00853A4E"/>
    <w:rPr>
      <w:vertAlign w:val="superscript"/>
    </w:rPr>
  </w:style>
  <w:style w:type="paragraph" w:styleId="EndnoteText">
    <w:name w:val="endnote text"/>
    <w:basedOn w:val="Normal"/>
    <w:semiHidden/>
    <w:rsid w:val="00AD13DC"/>
  </w:style>
  <w:style w:type="character" w:styleId="FootnoteReference">
    <w:name w:val="footnote reference"/>
    <w:semiHidden/>
    <w:rsid w:val="00853A4E"/>
    <w:rPr>
      <w:vertAlign w:val="superscript"/>
    </w:rPr>
  </w:style>
  <w:style w:type="paragraph" w:styleId="FootnoteText">
    <w:name w:val="footnote text"/>
    <w:basedOn w:val="Normal"/>
    <w:semiHidden/>
    <w:rsid w:val="00AD13DC"/>
    <w:pPr>
      <w:spacing w:after="200" w:line="276" w:lineRule="auto"/>
    </w:pPr>
    <w:rPr>
      <w:rFonts w:asciiTheme="minorHAnsi" w:hAnsiTheme="minorHAnsi" w:cstheme="minorBidi"/>
      <w:sz w:val="22"/>
      <w:szCs w:val="22"/>
      <w:lang w:bidi="en-US"/>
    </w:rPr>
  </w:style>
  <w:style w:type="paragraph" w:styleId="Index1">
    <w:name w:val="index 1"/>
    <w:basedOn w:val="Normal"/>
    <w:semiHidden/>
    <w:rsid w:val="00AD13DC"/>
    <w:pPr>
      <w:spacing w:after="200" w:line="276" w:lineRule="auto"/>
    </w:pPr>
    <w:rPr>
      <w:rFonts w:asciiTheme="minorHAnsi" w:hAnsiTheme="minorHAnsi" w:cstheme="minorBidi"/>
      <w:sz w:val="21"/>
      <w:szCs w:val="22"/>
      <w:lang w:bidi="en-US"/>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853A4E"/>
    <w:rPr>
      <w:caps/>
      <w:sz w:val="18"/>
    </w:rPr>
  </w:style>
  <w:style w:type="paragraph" w:styleId="ListBullet">
    <w:name w:val="List Bullet"/>
    <w:basedOn w:val="Normal"/>
    <w:rsid w:val="00AD13DC"/>
    <w:pPr>
      <w:numPr>
        <w:numId w:val="2"/>
      </w:numPr>
      <w:spacing w:after="240" w:line="240" w:lineRule="atLeast"/>
      <w:ind w:right="720"/>
      <w:jc w:val="both"/>
    </w:pPr>
    <w:rPr>
      <w:rFonts w:asciiTheme="minorHAnsi" w:hAnsiTheme="minorHAnsi" w:cstheme="minorBidi"/>
      <w:sz w:val="22"/>
      <w:szCs w:val="22"/>
      <w:lang w:bidi="en-US"/>
    </w:rPr>
  </w:style>
  <w:style w:type="paragraph" w:styleId="MacroText">
    <w:name w:val="macro"/>
    <w:basedOn w:val="BodyText"/>
    <w:semiHidden/>
    <w:rsid w:val="00853A4E"/>
    <w:pPr>
      <w:spacing w:line="240" w:lineRule="auto"/>
      <w:jc w:val="left"/>
    </w:pPr>
    <w:rPr>
      <w:rFonts w:ascii="Courier New" w:hAnsi="Courier New"/>
    </w:rPr>
  </w:style>
  <w:style w:type="character" w:styleId="PageNumber">
    <w:name w:val="page number"/>
    <w:rsid w:val="00853A4E"/>
    <w:rPr>
      <w:sz w:val="24"/>
    </w:rPr>
  </w:style>
  <w:style w:type="paragraph" w:customStyle="1" w:styleId="SubtitleCover">
    <w:name w:val="Subtitle Cover"/>
    <w:basedOn w:val="TitleCover"/>
    <w:next w:val="BodyText"/>
    <w:rsid w:val="00853A4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rFonts w:asciiTheme="minorHAnsi" w:hAnsiTheme="minorHAnsi" w:cstheme="minorBidi"/>
      <w:caps/>
      <w:spacing w:val="65"/>
      <w:kern w:val="20"/>
      <w:sz w:val="64"/>
      <w:szCs w:val="22"/>
      <w:lang w:bidi="en-US"/>
    </w:rPr>
  </w:style>
  <w:style w:type="paragraph" w:styleId="TableofFigures">
    <w:name w:val="table of figures"/>
    <w:basedOn w:val="Normal"/>
    <w:semiHidden/>
    <w:rsid w:val="00AD13DC"/>
  </w:style>
  <w:style w:type="paragraph" w:styleId="TOC1">
    <w:name w:val="toc 1"/>
    <w:basedOn w:val="Normal"/>
    <w:semiHidden/>
    <w:rsid w:val="00AD13DC"/>
    <w:pPr>
      <w:tabs>
        <w:tab w:val="right" w:leader="dot" w:pos="5040"/>
      </w:tabs>
      <w:spacing w:after="200" w:line="276" w:lineRule="auto"/>
    </w:pPr>
    <w:rPr>
      <w:rFonts w:asciiTheme="minorHAnsi" w:hAnsiTheme="minorHAnsi" w:cstheme="minorBidi"/>
      <w:sz w:val="22"/>
      <w:szCs w:val="22"/>
      <w:lang w:bidi="en-US"/>
    </w:rPr>
  </w:style>
  <w:style w:type="paragraph" w:styleId="TOC2">
    <w:name w:val="toc 2"/>
    <w:basedOn w:val="Normal"/>
    <w:semiHidden/>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244F99"/>
    <w:pPr>
      <w:spacing w:after="600" w:line="276" w:lineRule="auto"/>
    </w:pPr>
    <w:rPr>
      <w:rFonts w:asciiTheme="majorHAnsi" w:eastAsiaTheme="majorEastAsia" w:hAnsiTheme="majorHAnsi" w:cstheme="majorBidi"/>
      <w:i/>
      <w:iCs/>
      <w:spacing w:val="13"/>
      <w:lang w:bidi="en-US"/>
    </w:rPr>
  </w:style>
  <w:style w:type="paragraph" w:styleId="Title">
    <w:name w:val="Title"/>
    <w:basedOn w:val="Normal"/>
    <w:next w:val="Normal"/>
    <w:link w:val="TitleChar"/>
    <w:uiPriority w:val="10"/>
    <w:qFormat/>
    <w:rsid w:val="00244F99"/>
    <w:pPr>
      <w:pBdr>
        <w:bottom w:val="single" w:sz="4" w:space="1" w:color="auto"/>
      </w:pBdr>
      <w:spacing w:after="200"/>
      <w:contextualSpacing/>
    </w:pPr>
    <w:rPr>
      <w:rFonts w:asciiTheme="majorHAnsi" w:eastAsiaTheme="majorEastAsia" w:hAnsiTheme="majorHAnsi" w:cstheme="majorBidi"/>
      <w:spacing w:val="5"/>
      <w:sz w:val="52"/>
      <w:szCs w:val="52"/>
      <w:lang w:bidi="en-US"/>
    </w:rPr>
  </w:style>
  <w:style w:type="paragraph" w:customStyle="1" w:styleId="Columnheadings">
    <w:name w:val="Column headings"/>
    <w:basedOn w:val="Normal"/>
    <w:rsid w:val="004D6BEC"/>
    <w:pPr>
      <w:keepNext/>
      <w:spacing w:before="80" w:after="200" w:line="276" w:lineRule="auto"/>
      <w:jc w:val="center"/>
    </w:pPr>
    <w:rPr>
      <w:rFonts w:asciiTheme="minorHAnsi" w:hAnsiTheme="minorHAnsi" w:cstheme="minorBidi"/>
      <w:caps/>
      <w:sz w:val="14"/>
      <w:szCs w:val="22"/>
      <w:lang w:bidi="en-US"/>
    </w:rPr>
  </w:style>
  <w:style w:type="character" w:styleId="CommentReference">
    <w:name w:val="annotation reference"/>
    <w:uiPriority w:val="99"/>
    <w:semiHidden/>
    <w:rsid w:val="00853A4E"/>
    <w:rPr>
      <w:sz w:val="16"/>
    </w:rPr>
  </w:style>
  <w:style w:type="paragraph" w:styleId="CommentText">
    <w:name w:val="annotation text"/>
    <w:basedOn w:val="Normal"/>
    <w:link w:val="CommentTextChar"/>
    <w:uiPriority w:val="99"/>
    <w:semiHidden/>
    <w:rsid w:val="00AD13DC"/>
    <w:pPr>
      <w:spacing w:after="200" w:line="276" w:lineRule="auto"/>
    </w:pPr>
    <w:rPr>
      <w:rFonts w:asciiTheme="minorHAnsi" w:hAnsiTheme="minorHAnsi" w:cstheme="minorBidi"/>
      <w:sz w:val="22"/>
      <w:szCs w:val="22"/>
      <w:lang w:bidi="en-US"/>
    </w:rPr>
  </w:style>
  <w:style w:type="paragraph" w:customStyle="1" w:styleId="CompanyName">
    <w:name w:val="Company Name"/>
    <w:basedOn w:val="BodyText"/>
    <w:rsid w:val="00853A4E"/>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853A4E"/>
    <w:pPr>
      <w:tabs>
        <w:tab w:val="right" w:leader="dot" w:pos="7560"/>
      </w:tabs>
    </w:pPr>
  </w:style>
  <w:style w:type="paragraph" w:styleId="TOAHeading">
    <w:name w:val="toa heading"/>
    <w:basedOn w:val="Normal"/>
    <w:next w:val="TableofAuthorities"/>
    <w:semiHidden/>
    <w:rsid w:val="00853A4E"/>
    <w:pPr>
      <w:keepNext/>
      <w:spacing w:line="720" w:lineRule="atLeast"/>
    </w:pPr>
    <w:rPr>
      <w:caps/>
      <w:spacing w:val="-10"/>
      <w:kern w:val="28"/>
    </w:rPr>
  </w:style>
  <w:style w:type="paragraph" w:customStyle="1" w:styleId="Rowlabels">
    <w:name w:val="Row labels"/>
    <w:basedOn w:val="Normal"/>
    <w:rsid w:val="004D6BEC"/>
    <w:pPr>
      <w:keepNext/>
      <w:spacing w:before="40" w:after="200" w:line="276" w:lineRule="auto"/>
    </w:pPr>
    <w:rPr>
      <w:rFonts w:asciiTheme="minorHAnsi" w:hAnsiTheme="minorHAnsi" w:cstheme="minorBidi"/>
      <w:sz w:val="18"/>
      <w:szCs w:val="22"/>
      <w:lang w:bidi="en-US"/>
    </w:rPr>
  </w:style>
  <w:style w:type="paragraph" w:customStyle="1" w:styleId="Percentage">
    <w:name w:val="Percentage"/>
    <w:basedOn w:val="Normal"/>
    <w:rsid w:val="009213D9"/>
    <w:pPr>
      <w:spacing w:before="40" w:after="200" w:line="276" w:lineRule="auto"/>
      <w:jc w:val="center"/>
    </w:pPr>
    <w:rPr>
      <w:rFonts w:asciiTheme="minorHAnsi" w:hAnsiTheme="minorHAnsi" w:cstheme="minorBidi"/>
      <w:sz w:val="18"/>
      <w:szCs w:val="22"/>
      <w:lang w:bidi="en-US"/>
    </w:rPr>
  </w:style>
  <w:style w:type="paragraph" w:customStyle="1" w:styleId="NumberedList">
    <w:name w:val="Numbered List"/>
    <w:basedOn w:val="Normal"/>
    <w:link w:val="NumberedListChar"/>
    <w:rsid w:val="00697ACE"/>
    <w:pPr>
      <w:numPr>
        <w:numId w:val="5"/>
      </w:numPr>
      <w:spacing w:after="240" w:line="312" w:lineRule="auto"/>
      <w:contextualSpacing/>
    </w:pPr>
    <w:rPr>
      <w:rFonts w:asciiTheme="minorHAnsi" w:hAnsiTheme="minorHAnsi" w:cstheme="minorBidi"/>
      <w:sz w:val="22"/>
      <w:szCs w:val="22"/>
      <w:lang w:bidi="en-US"/>
    </w:r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pPr>
      <w:spacing w:after="200" w:line="276" w:lineRule="auto"/>
    </w:pPr>
    <w:rPr>
      <w:rFonts w:ascii="Verdana" w:hAnsi="Verdana" w:cstheme="minorBidi"/>
      <w:sz w:val="12"/>
      <w:szCs w:val="22"/>
      <w:lang w:bidi="en-US"/>
    </w:rPr>
  </w:style>
  <w:style w:type="paragraph" w:styleId="NormalWeb">
    <w:name w:val="Normal (Web)"/>
    <w:basedOn w:val="Normal"/>
    <w:uiPriority w:val="99"/>
    <w:unhideWhenUsed/>
    <w:rsid w:val="007E44FC"/>
    <w:pPr>
      <w:spacing w:before="100" w:beforeAutospacing="1" w:after="100" w:afterAutospacing="1" w:line="276" w:lineRule="auto"/>
    </w:pPr>
    <w:rPr>
      <w:rFonts w:cstheme="minorBidi"/>
      <w:lang w:bidi="en-US"/>
    </w:rPr>
  </w:style>
  <w:style w:type="paragraph" w:styleId="ListParagraph">
    <w:name w:val="List Paragraph"/>
    <w:basedOn w:val="Normal"/>
    <w:uiPriority w:val="34"/>
    <w:qFormat/>
    <w:rsid w:val="00244F99"/>
    <w:pPr>
      <w:spacing w:after="200" w:line="276" w:lineRule="auto"/>
      <w:ind w:left="720"/>
      <w:contextualSpacing/>
    </w:pPr>
    <w:rPr>
      <w:rFonts w:asciiTheme="minorHAnsi" w:hAnsiTheme="minorHAnsi" w:cstheme="minorBidi"/>
      <w:sz w:val="22"/>
      <w:szCs w:val="22"/>
      <w:lang w:bidi="en-US"/>
    </w:rPr>
  </w:style>
  <w:style w:type="character" w:customStyle="1" w:styleId="CommentTextChar">
    <w:name w:val="Comment Text Char"/>
    <w:basedOn w:val="DefaultParagraphFont"/>
    <w:link w:val="CommentText"/>
    <w:uiPriority w:val="99"/>
    <w:semiHidden/>
    <w:rsid w:val="00BB161E"/>
    <w:rPr>
      <w:rFonts w:ascii="Garamond" w:hAnsi="Garamond"/>
      <w:sz w:val="22"/>
    </w:rPr>
  </w:style>
  <w:style w:type="paragraph" w:styleId="BalloonText">
    <w:name w:val="Balloon Text"/>
    <w:basedOn w:val="Normal"/>
    <w:link w:val="BalloonTextChar"/>
    <w:rsid w:val="00BB161E"/>
    <w:pPr>
      <w:spacing w:after="200" w:line="276" w:lineRule="auto"/>
    </w:pPr>
    <w:rPr>
      <w:rFonts w:ascii="Tahoma" w:hAnsi="Tahoma" w:cs="Tahoma"/>
      <w:sz w:val="16"/>
      <w:szCs w:val="16"/>
      <w:lang w:bidi="en-US"/>
    </w:rPr>
  </w:style>
  <w:style w:type="character" w:customStyle="1" w:styleId="BalloonTextChar">
    <w:name w:val="Balloon Text Char"/>
    <w:basedOn w:val="DefaultParagraphFont"/>
    <w:link w:val="BalloonText"/>
    <w:rsid w:val="00BB161E"/>
    <w:rPr>
      <w:rFonts w:ascii="Tahoma" w:hAnsi="Tahoma" w:cs="Tahoma"/>
      <w:sz w:val="16"/>
      <w:szCs w:val="16"/>
    </w:rPr>
  </w:style>
  <w:style w:type="table" w:styleId="TableGrid">
    <w:name w:val="Table Grid"/>
    <w:basedOn w:val="TableNormal"/>
    <w:uiPriority w:val="59"/>
    <w:rsid w:val="00BB16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8C6E48"/>
    <w:rPr>
      <w:b/>
      <w:bCs/>
      <w:sz w:val="20"/>
    </w:rPr>
  </w:style>
  <w:style w:type="character" w:customStyle="1" w:styleId="CommentSubjectChar">
    <w:name w:val="Comment Subject Char"/>
    <w:basedOn w:val="CommentTextChar"/>
    <w:link w:val="CommentSubject"/>
    <w:rsid w:val="008C6E48"/>
    <w:rPr>
      <w:rFonts w:ascii="Garamond" w:hAnsi="Garamond"/>
      <w:b/>
      <w:bCs/>
      <w:sz w:val="22"/>
    </w:rPr>
  </w:style>
  <w:style w:type="character" w:styleId="Hyperlink">
    <w:name w:val="Hyperlink"/>
    <w:basedOn w:val="DefaultParagraphFont"/>
    <w:rsid w:val="007D09EF"/>
    <w:rPr>
      <w:color w:val="0000FF" w:themeColor="hyperlink"/>
      <w:u w:val="single"/>
    </w:rPr>
  </w:style>
  <w:style w:type="paragraph" w:customStyle="1" w:styleId="answertext">
    <w:name w:val="answertext"/>
    <w:basedOn w:val="Normal"/>
    <w:rsid w:val="005A7F23"/>
    <w:pPr>
      <w:spacing w:before="75" w:after="200" w:line="276" w:lineRule="auto"/>
      <w:ind w:left="825"/>
    </w:pPr>
    <w:rPr>
      <w:rFonts w:ascii="Verdana" w:hAnsi="Verdana" w:cstheme="minorBidi"/>
      <w:color w:val="000000"/>
      <w:sz w:val="18"/>
      <w:szCs w:val="18"/>
      <w:lang w:bidi="en-US"/>
    </w:rPr>
  </w:style>
  <w:style w:type="character" w:styleId="Emphasis">
    <w:name w:val="Emphasis"/>
    <w:uiPriority w:val="20"/>
    <w:qFormat/>
    <w:rsid w:val="00244F99"/>
    <w:rPr>
      <w:b/>
      <w:bCs/>
      <w:i/>
      <w:iCs/>
      <w:spacing w:val="10"/>
      <w:bdr w:val="none" w:sz="0" w:space="0" w:color="auto"/>
      <w:shd w:val="clear" w:color="auto" w:fill="auto"/>
    </w:rPr>
  </w:style>
  <w:style w:type="paragraph" w:customStyle="1" w:styleId="Default">
    <w:name w:val="Default"/>
    <w:rsid w:val="00D47E5C"/>
    <w:pPr>
      <w:autoSpaceDE w:val="0"/>
      <w:autoSpaceDN w:val="0"/>
      <w:adjustRightInd w:val="0"/>
    </w:pPr>
    <w:rPr>
      <w:color w:val="000000"/>
      <w:sz w:val="24"/>
      <w:szCs w:val="24"/>
    </w:rPr>
  </w:style>
  <w:style w:type="character" w:customStyle="1" w:styleId="wcm-region">
    <w:name w:val="wcm-region"/>
    <w:basedOn w:val="DefaultParagraphFont"/>
    <w:rsid w:val="004E4BA6"/>
  </w:style>
  <w:style w:type="character" w:customStyle="1" w:styleId="apple-converted-space">
    <w:name w:val="apple-converted-space"/>
    <w:basedOn w:val="DefaultParagraphFont"/>
    <w:rsid w:val="00860A27"/>
  </w:style>
  <w:style w:type="character" w:styleId="FollowedHyperlink">
    <w:name w:val="FollowedHyperlink"/>
    <w:basedOn w:val="DefaultParagraphFont"/>
    <w:rsid w:val="005C66D4"/>
    <w:rPr>
      <w:color w:val="800080" w:themeColor="followedHyperlink"/>
      <w:u w:val="single"/>
    </w:rPr>
  </w:style>
  <w:style w:type="character" w:customStyle="1" w:styleId="Heading1Char">
    <w:name w:val="Heading 1 Char"/>
    <w:basedOn w:val="DefaultParagraphFont"/>
    <w:link w:val="Heading1"/>
    <w:uiPriority w:val="9"/>
    <w:rsid w:val="00244F9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44F9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44F9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44F9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244F9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244F9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244F99"/>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244F9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244F99"/>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244F99"/>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244F99"/>
    <w:rPr>
      <w:rFonts w:asciiTheme="majorHAnsi" w:eastAsiaTheme="majorEastAsia" w:hAnsiTheme="majorHAnsi" w:cstheme="majorBidi"/>
      <w:i/>
      <w:iCs/>
      <w:spacing w:val="13"/>
      <w:sz w:val="24"/>
      <w:szCs w:val="24"/>
    </w:rPr>
  </w:style>
  <w:style w:type="character" w:styleId="Strong">
    <w:name w:val="Strong"/>
    <w:uiPriority w:val="22"/>
    <w:qFormat/>
    <w:rsid w:val="00244F99"/>
    <w:rPr>
      <w:b/>
      <w:bCs/>
    </w:rPr>
  </w:style>
  <w:style w:type="paragraph" w:styleId="NoSpacing">
    <w:name w:val="No Spacing"/>
    <w:basedOn w:val="Normal"/>
    <w:link w:val="NoSpacingChar"/>
    <w:uiPriority w:val="1"/>
    <w:qFormat/>
    <w:rsid w:val="00244F99"/>
    <w:rPr>
      <w:rFonts w:asciiTheme="minorHAnsi" w:hAnsiTheme="minorHAnsi" w:cstheme="minorBidi"/>
      <w:sz w:val="22"/>
      <w:szCs w:val="22"/>
      <w:lang w:bidi="en-US"/>
    </w:rPr>
  </w:style>
  <w:style w:type="character" w:customStyle="1" w:styleId="NoSpacingChar">
    <w:name w:val="No Spacing Char"/>
    <w:basedOn w:val="DefaultParagraphFont"/>
    <w:link w:val="NoSpacing"/>
    <w:uiPriority w:val="1"/>
    <w:rsid w:val="00244F99"/>
  </w:style>
  <w:style w:type="paragraph" w:styleId="Quote">
    <w:name w:val="Quote"/>
    <w:basedOn w:val="Normal"/>
    <w:next w:val="Normal"/>
    <w:link w:val="QuoteChar"/>
    <w:uiPriority w:val="29"/>
    <w:qFormat/>
    <w:rsid w:val="00244F99"/>
    <w:pPr>
      <w:spacing w:before="200" w:line="276" w:lineRule="auto"/>
      <w:ind w:left="360" w:right="360"/>
    </w:pPr>
    <w:rPr>
      <w:rFonts w:asciiTheme="minorHAnsi" w:hAnsiTheme="minorHAnsi" w:cstheme="minorBidi"/>
      <w:i/>
      <w:iCs/>
      <w:sz w:val="22"/>
      <w:szCs w:val="22"/>
      <w:lang w:bidi="en-US"/>
    </w:rPr>
  </w:style>
  <w:style w:type="character" w:customStyle="1" w:styleId="QuoteChar">
    <w:name w:val="Quote Char"/>
    <w:basedOn w:val="DefaultParagraphFont"/>
    <w:link w:val="Quote"/>
    <w:uiPriority w:val="29"/>
    <w:rsid w:val="00244F99"/>
    <w:rPr>
      <w:i/>
      <w:iCs/>
    </w:rPr>
  </w:style>
  <w:style w:type="paragraph" w:styleId="IntenseQuote">
    <w:name w:val="Intense Quote"/>
    <w:basedOn w:val="Normal"/>
    <w:next w:val="Normal"/>
    <w:link w:val="IntenseQuoteChar"/>
    <w:uiPriority w:val="30"/>
    <w:qFormat/>
    <w:rsid w:val="00244F99"/>
    <w:pPr>
      <w:pBdr>
        <w:bottom w:val="single" w:sz="4" w:space="1" w:color="auto"/>
      </w:pBdr>
      <w:spacing w:before="200" w:after="280" w:line="276" w:lineRule="auto"/>
      <w:ind w:left="1008" w:right="1152"/>
      <w:jc w:val="both"/>
    </w:pPr>
    <w:rPr>
      <w:rFonts w:asciiTheme="minorHAnsi"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244F99"/>
    <w:rPr>
      <w:b/>
      <w:bCs/>
      <w:i/>
      <w:iCs/>
    </w:rPr>
  </w:style>
  <w:style w:type="character" w:styleId="SubtleEmphasis">
    <w:name w:val="Subtle Emphasis"/>
    <w:uiPriority w:val="19"/>
    <w:qFormat/>
    <w:rsid w:val="00244F99"/>
    <w:rPr>
      <w:i/>
      <w:iCs/>
    </w:rPr>
  </w:style>
  <w:style w:type="character" w:styleId="IntenseEmphasis">
    <w:name w:val="Intense Emphasis"/>
    <w:uiPriority w:val="21"/>
    <w:qFormat/>
    <w:rsid w:val="00244F99"/>
    <w:rPr>
      <w:b/>
      <w:bCs/>
    </w:rPr>
  </w:style>
  <w:style w:type="character" w:styleId="SubtleReference">
    <w:name w:val="Subtle Reference"/>
    <w:uiPriority w:val="31"/>
    <w:qFormat/>
    <w:rsid w:val="00244F99"/>
    <w:rPr>
      <w:smallCaps/>
    </w:rPr>
  </w:style>
  <w:style w:type="character" w:styleId="IntenseReference">
    <w:name w:val="Intense Reference"/>
    <w:uiPriority w:val="32"/>
    <w:qFormat/>
    <w:rsid w:val="00244F99"/>
    <w:rPr>
      <w:smallCaps/>
      <w:spacing w:val="5"/>
      <w:u w:val="single"/>
    </w:rPr>
  </w:style>
  <w:style w:type="character" w:styleId="BookTitle">
    <w:name w:val="Book Title"/>
    <w:uiPriority w:val="33"/>
    <w:qFormat/>
    <w:rsid w:val="00244F99"/>
    <w:rPr>
      <w:i/>
      <w:iCs/>
      <w:smallCaps/>
      <w:spacing w:val="5"/>
    </w:rPr>
  </w:style>
  <w:style w:type="paragraph" w:styleId="TOCHeading">
    <w:name w:val="TOC Heading"/>
    <w:basedOn w:val="Heading1"/>
    <w:next w:val="Normal"/>
    <w:uiPriority w:val="39"/>
    <w:semiHidden/>
    <w:unhideWhenUsed/>
    <w:qFormat/>
    <w:rsid w:val="00244F99"/>
    <w:pPr>
      <w:outlineLvl w:val="9"/>
    </w:pPr>
  </w:style>
  <w:style w:type="paragraph" w:styleId="PlainText">
    <w:name w:val="Plain Text"/>
    <w:basedOn w:val="Normal"/>
    <w:link w:val="PlainTextChar"/>
    <w:uiPriority w:val="99"/>
    <w:unhideWhenUsed/>
    <w:rsid w:val="00B62EB5"/>
    <w:rPr>
      <w:rFonts w:ascii="Consolas" w:hAnsi="Consolas"/>
      <w:sz w:val="21"/>
      <w:szCs w:val="21"/>
    </w:rPr>
  </w:style>
  <w:style w:type="character" w:customStyle="1" w:styleId="PlainTextChar">
    <w:name w:val="Plain Text Char"/>
    <w:basedOn w:val="DefaultParagraphFont"/>
    <w:link w:val="PlainText"/>
    <w:uiPriority w:val="99"/>
    <w:rsid w:val="00B62EB5"/>
    <w:rPr>
      <w:rFonts w:ascii="Consolas" w:hAnsi="Consolas" w:cs="Times New Roman"/>
      <w:sz w:val="21"/>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4433">
      <w:bodyDiv w:val="1"/>
      <w:marLeft w:val="0"/>
      <w:marRight w:val="0"/>
      <w:marTop w:val="0"/>
      <w:marBottom w:val="0"/>
      <w:divBdr>
        <w:top w:val="none" w:sz="0" w:space="0" w:color="auto"/>
        <w:left w:val="none" w:sz="0" w:space="0" w:color="auto"/>
        <w:bottom w:val="none" w:sz="0" w:space="0" w:color="auto"/>
        <w:right w:val="none" w:sz="0" w:space="0" w:color="auto"/>
      </w:divBdr>
    </w:div>
    <w:div w:id="66542188">
      <w:bodyDiv w:val="1"/>
      <w:marLeft w:val="0"/>
      <w:marRight w:val="0"/>
      <w:marTop w:val="0"/>
      <w:marBottom w:val="0"/>
      <w:divBdr>
        <w:top w:val="none" w:sz="0" w:space="0" w:color="auto"/>
        <w:left w:val="none" w:sz="0" w:space="0" w:color="auto"/>
        <w:bottom w:val="none" w:sz="0" w:space="0" w:color="auto"/>
        <w:right w:val="none" w:sz="0" w:space="0" w:color="auto"/>
      </w:divBdr>
      <w:divsChild>
        <w:div w:id="872229376">
          <w:marLeft w:val="0"/>
          <w:marRight w:val="0"/>
          <w:marTop w:val="0"/>
          <w:marBottom w:val="0"/>
          <w:divBdr>
            <w:top w:val="none" w:sz="0" w:space="0" w:color="auto"/>
            <w:left w:val="none" w:sz="0" w:space="0" w:color="auto"/>
            <w:bottom w:val="none" w:sz="0" w:space="0" w:color="auto"/>
            <w:right w:val="none" w:sz="0" w:space="0" w:color="auto"/>
          </w:divBdr>
        </w:div>
        <w:div w:id="1132166374">
          <w:marLeft w:val="0"/>
          <w:marRight w:val="0"/>
          <w:marTop w:val="0"/>
          <w:marBottom w:val="0"/>
          <w:divBdr>
            <w:top w:val="none" w:sz="0" w:space="0" w:color="auto"/>
            <w:left w:val="none" w:sz="0" w:space="0" w:color="auto"/>
            <w:bottom w:val="none" w:sz="0" w:space="0" w:color="auto"/>
            <w:right w:val="none" w:sz="0" w:space="0" w:color="auto"/>
          </w:divBdr>
        </w:div>
        <w:div w:id="971054647">
          <w:marLeft w:val="0"/>
          <w:marRight w:val="0"/>
          <w:marTop w:val="0"/>
          <w:marBottom w:val="0"/>
          <w:divBdr>
            <w:top w:val="none" w:sz="0" w:space="0" w:color="auto"/>
            <w:left w:val="none" w:sz="0" w:space="0" w:color="auto"/>
            <w:bottom w:val="none" w:sz="0" w:space="0" w:color="auto"/>
            <w:right w:val="none" w:sz="0" w:space="0" w:color="auto"/>
          </w:divBdr>
        </w:div>
        <w:div w:id="706683769">
          <w:marLeft w:val="0"/>
          <w:marRight w:val="0"/>
          <w:marTop w:val="0"/>
          <w:marBottom w:val="0"/>
          <w:divBdr>
            <w:top w:val="none" w:sz="0" w:space="0" w:color="auto"/>
            <w:left w:val="none" w:sz="0" w:space="0" w:color="auto"/>
            <w:bottom w:val="none" w:sz="0" w:space="0" w:color="auto"/>
            <w:right w:val="none" w:sz="0" w:space="0" w:color="auto"/>
          </w:divBdr>
        </w:div>
        <w:div w:id="2106413992">
          <w:marLeft w:val="0"/>
          <w:marRight w:val="0"/>
          <w:marTop w:val="0"/>
          <w:marBottom w:val="0"/>
          <w:divBdr>
            <w:top w:val="none" w:sz="0" w:space="0" w:color="auto"/>
            <w:left w:val="none" w:sz="0" w:space="0" w:color="auto"/>
            <w:bottom w:val="none" w:sz="0" w:space="0" w:color="auto"/>
            <w:right w:val="none" w:sz="0" w:space="0" w:color="auto"/>
          </w:divBdr>
        </w:div>
      </w:divsChild>
    </w:div>
    <w:div w:id="111050195">
      <w:bodyDiv w:val="1"/>
      <w:marLeft w:val="0"/>
      <w:marRight w:val="0"/>
      <w:marTop w:val="0"/>
      <w:marBottom w:val="0"/>
      <w:divBdr>
        <w:top w:val="none" w:sz="0" w:space="0" w:color="auto"/>
        <w:left w:val="none" w:sz="0" w:space="0" w:color="auto"/>
        <w:bottom w:val="none" w:sz="0" w:space="0" w:color="auto"/>
        <w:right w:val="none" w:sz="0" w:space="0" w:color="auto"/>
      </w:divBdr>
      <w:divsChild>
        <w:div w:id="1801990588">
          <w:marLeft w:val="0"/>
          <w:marRight w:val="0"/>
          <w:marTop w:val="0"/>
          <w:marBottom w:val="0"/>
          <w:divBdr>
            <w:top w:val="single" w:sz="6" w:space="0" w:color="9A9A9A"/>
            <w:left w:val="none" w:sz="0" w:space="0" w:color="auto"/>
            <w:bottom w:val="none" w:sz="0" w:space="0" w:color="auto"/>
            <w:right w:val="none" w:sz="0" w:space="0" w:color="auto"/>
          </w:divBdr>
          <w:divsChild>
            <w:div w:id="746345994">
              <w:marLeft w:val="0"/>
              <w:marRight w:val="0"/>
              <w:marTop w:val="0"/>
              <w:marBottom w:val="0"/>
              <w:divBdr>
                <w:top w:val="none" w:sz="0" w:space="0" w:color="auto"/>
                <w:left w:val="none" w:sz="0" w:space="0" w:color="auto"/>
                <w:bottom w:val="none" w:sz="0" w:space="0" w:color="auto"/>
                <w:right w:val="none" w:sz="0" w:space="0" w:color="auto"/>
              </w:divBdr>
              <w:divsChild>
                <w:div w:id="344720469">
                  <w:marLeft w:val="0"/>
                  <w:marRight w:val="0"/>
                  <w:marTop w:val="0"/>
                  <w:marBottom w:val="0"/>
                  <w:divBdr>
                    <w:top w:val="none" w:sz="0" w:space="0" w:color="auto"/>
                    <w:left w:val="none" w:sz="0" w:space="0" w:color="auto"/>
                    <w:bottom w:val="none" w:sz="0" w:space="0" w:color="auto"/>
                    <w:right w:val="none" w:sz="0" w:space="0" w:color="auto"/>
                  </w:divBdr>
                  <w:divsChild>
                    <w:div w:id="17644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3516">
      <w:bodyDiv w:val="1"/>
      <w:marLeft w:val="0"/>
      <w:marRight w:val="0"/>
      <w:marTop w:val="0"/>
      <w:marBottom w:val="0"/>
      <w:divBdr>
        <w:top w:val="none" w:sz="0" w:space="0" w:color="auto"/>
        <w:left w:val="none" w:sz="0" w:space="0" w:color="auto"/>
        <w:bottom w:val="none" w:sz="0" w:space="0" w:color="auto"/>
        <w:right w:val="none" w:sz="0" w:space="0" w:color="auto"/>
      </w:divBdr>
    </w:div>
    <w:div w:id="172647800">
      <w:bodyDiv w:val="1"/>
      <w:marLeft w:val="0"/>
      <w:marRight w:val="0"/>
      <w:marTop w:val="0"/>
      <w:marBottom w:val="0"/>
      <w:divBdr>
        <w:top w:val="none" w:sz="0" w:space="0" w:color="auto"/>
        <w:left w:val="none" w:sz="0" w:space="0" w:color="auto"/>
        <w:bottom w:val="none" w:sz="0" w:space="0" w:color="auto"/>
        <w:right w:val="none" w:sz="0" w:space="0" w:color="auto"/>
      </w:divBdr>
    </w:div>
    <w:div w:id="195240334">
      <w:bodyDiv w:val="1"/>
      <w:marLeft w:val="0"/>
      <w:marRight w:val="0"/>
      <w:marTop w:val="0"/>
      <w:marBottom w:val="0"/>
      <w:divBdr>
        <w:top w:val="none" w:sz="0" w:space="0" w:color="auto"/>
        <w:left w:val="none" w:sz="0" w:space="0" w:color="auto"/>
        <w:bottom w:val="none" w:sz="0" w:space="0" w:color="auto"/>
        <w:right w:val="none" w:sz="0" w:space="0" w:color="auto"/>
      </w:divBdr>
      <w:divsChild>
        <w:div w:id="1203398344">
          <w:marLeft w:val="0"/>
          <w:marRight w:val="0"/>
          <w:marTop w:val="0"/>
          <w:marBottom w:val="0"/>
          <w:divBdr>
            <w:top w:val="none" w:sz="0" w:space="0" w:color="auto"/>
            <w:left w:val="none" w:sz="0" w:space="0" w:color="auto"/>
            <w:bottom w:val="none" w:sz="0" w:space="0" w:color="auto"/>
            <w:right w:val="none" w:sz="0" w:space="0" w:color="auto"/>
          </w:divBdr>
          <w:divsChild>
            <w:div w:id="414472073">
              <w:marLeft w:val="0"/>
              <w:marRight w:val="0"/>
              <w:marTop w:val="0"/>
              <w:marBottom w:val="0"/>
              <w:divBdr>
                <w:top w:val="none" w:sz="0" w:space="0" w:color="auto"/>
                <w:left w:val="none" w:sz="0" w:space="0" w:color="auto"/>
                <w:bottom w:val="none" w:sz="0" w:space="0" w:color="auto"/>
                <w:right w:val="none" w:sz="0" w:space="0" w:color="auto"/>
              </w:divBdr>
            </w:div>
            <w:div w:id="890308379">
              <w:marLeft w:val="0"/>
              <w:marRight w:val="0"/>
              <w:marTop w:val="0"/>
              <w:marBottom w:val="0"/>
              <w:divBdr>
                <w:top w:val="none" w:sz="0" w:space="0" w:color="auto"/>
                <w:left w:val="none" w:sz="0" w:space="0" w:color="auto"/>
                <w:bottom w:val="none" w:sz="0" w:space="0" w:color="auto"/>
                <w:right w:val="none" w:sz="0" w:space="0" w:color="auto"/>
              </w:divBdr>
            </w:div>
            <w:div w:id="790828961">
              <w:marLeft w:val="0"/>
              <w:marRight w:val="0"/>
              <w:marTop w:val="0"/>
              <w:marBottom w:val="0"/>
              <w:divBdr>
                <w:top w:val="none" w:sz="0" w:space="0" w:color="auto"/>
                <w:left w:val="none" w:sz="0" w:space="0" w:color="auto"/>
                <w:bottom w:val="none" w:sz="0" w:space="0" w:color="auto"/>
                <w:right w:val="none" w:sz="0" w:space="0" w:color="auto"/>
              </w:divBdr>
            </w:div>
            <w:div w:id="2012759016">
              <w:marLeft w:val="0"/>
              <w:marRight w:val="0"/>
              <w:marTop w:val="0"/>
              <w:marBottom w:val="0"/>
              <w:divBdr>
                <w:top w:val="none" w:sz="0" w:space="0" w:color="auto"/>
                <w:left w:val="none" w:sz="0" w:space="0" w:color="auto"/>
                <w:bottom w:val="none" w:sz="0" w:space="0" w:color="auto"/>
                <w:right w:val="none" w:sz="0" w:space="0" w:color="auto"/>
              </w:divBdr>
            </w:div>
          </w:divsChild>
        </w:div>
        <w:div w:id="735279030">
          <w:marLeft w:val="0"/>
          <w:marRight w:val="0"/>
          <w:marTop w:val="0"/>
          <w:marBottom w:val="0"/>
          <w:divBdr>
            <w:top w:val="none" w:sz="0" w:space="0" w:color="auto"/>
            <w:left w:val="none" w:sz="0" w:space="0" w:color="auto"/>
            <w:bottom w:val="none" w:sz="0" w:space="0" w:color="auto"/>
            <w:right w:val="none" w:sz="0" w:space="0" w:color="auto"/>
          </w:divBdr>
        </w:div>
        <w:div w:id="658270876">
          <w:marLeft w:val="0"/>
          <w:marRight w:val="0"/>
          <w:marTop w:val="0"/>
          <w:marBottom w:val="0"/>
          <w:divBdr>
            <w:top w:val="none" w:sz="0" w:space="0" w:color="auto"/>
            <w:left w:val="none" w:sz="0" w:space="0" w:color="auto"/>
            <w:bottom w:val="none" w:sz="0" w:space="0" w:color="auto"/>
            <w:right w:val="none" w:sz="0" w:space="0" w:color="auto"/>
          </w:divBdr>
          <w:divsChild>
            <w:div w:id="884369651">
              <w:marLeft w:val="0"/>
              <w:marRight w:val="0"/>
              <w:marTop w:val="0"/>
              <w:marBottom w:val="0"/>
              <w:divBdr>
                <w:top w:val="none" w:sz="0" w:space="0" w:color="auto"/>
                <w:left w:val="none" w:sz="0" w:space="0" w:color="auto"/>
                <w:bottom w:val="none" w:sz="0" w:space="0" w:color="auto"/>
                <w:right w:val="none" w:sz="0" w:space="0" w:color="auto"/>
              </w:divBdr>
            </w:div>
            <w:div w:id="1345402697">
              <w:marLeft w:val="0"/>
              <w:marRight w:val="0"/>
              <w:marTop w:val="0"/>
              <w:marBottom w:val="0"/>
              <w:divBdr>
                <w:top w:val="none" w:sz="0" w:space="0" w:color="auto"/>
                <w:left w:val="none" w:sz="0" w:space="0" w:color="auto"/>
                <w:bottom w:val="none" w:sz="0" w:space="0" w:color="auto"/>
                <w:right w:val="none" w:sz="0" w:space="0" w:color="auto"/>
              </w:divBdr>
            </w:div>
            <w:div w:id="2080209190">
              <w:marLeft w:val="0"/>
              <w:marRight w:val="0"/>
              <w:marTop w:val="0"/>
              <w:marBottom w:val="0"/>
              <w:divBdr>
                <w:top w:val="none" w:sz="0" w:space="0" w:color="auto"/>
                <w:left w:val="none" w:sz="0" w:space="0" w:color="auto"/>
                <w:bottom w:val="none" w:sz="0" w:space="0" w:color="auto"/>
                <w:right w:val="none" w:sz="0" w:space="0" w:color="auto"/>
              </w:divBdr>
            </w:div>
            <w:div w:id="1488593604">
              <w:marLeft w:val="0"/>
              <w:marRight w:val="0"/>
              <w:marTop w:val="0"/>
              <w:marBottom w:val="0"/>
              <w:divBdr>
                <w:top w:val="none" w:sz="0" w:space="0" w:color="auto"/>
                <w:left w:val="none" w:sz="0" w:space="0" w:color="auto"/>
                <w:bottom w:val="none" w:sz="0" w:space="0" w:color="auto"/>
                <w:right w:val="none" w:sz="0" w:space="0" w:color="auto"/>
              </w:divBdr>
            </w:div>
            <w:div w:id="1249147025">
              <w:marLeft w:val="0"/>
              <w:marRight w:val="0"/>
              <w:marTop w:val="0"/>
              <w:marBottom w:val="0"/>
              <w:divBdr>
                <w:top w:val="none" w:sz="0" w:space="0" w:color="auto"/>
                <w:left w:val="none" w:sz="0" w:space="0" w:color="auto"/>
                <w:bottom w:val="none" w:sz="0" w:space="0" w:color="auto"/>
                <w:right w:val="none" w:sz="0" w:space="0" w:color="auto"/>
              </w:divBdr>
            </w:div>
            <w:div w:id="1917088476">
              <w:marLeft w:val="0"/>
              <w:marRight w:val="0"/>
              <w:marTop w:val="0"/>
              <w:marBottom w:val="0"/>
              <w:divBdr>
                <w:top w:val="none" w:sz="0" w:space="0" w:color="auto"/>
                <w:left w:val="none" w:sz="0" w:space="0" w:color="auto"/>
                <w:bottom w:val="none" w:sz="0" w:space="0" w:color="auto"/>
                <w:right w:val="none" w:sz="0" w:space="0" w:color="auto"/>
              </w:divBdr>
            </w:div>
            <w:div w:id="34237760">
              <w:marLeft w:val="0"/>
              <w:marRight w:val="0"/>
              <w:marTop w:val="0"/>
              <w:marBottom w:val="0"/>
              <w:divBdr>
                <w:top w:val="none" w:sz="0" w:space="0" w:color="auto"/>
                <w:left w:val="none" w:sz="0" w:space="0" w:color="auto"/>
                <w:bottom w:val="none" w:sz="0" w:space="0" w:color="auto"/>
                <w:right w:val="none" w:sz="0" w:space="0" w:color="auto"/>
              </w:divBdr>
            </w:div>
            <w:div w:id="1515533855">
              <w:marLeft w:val="0"/>
              <w:marRight w:val="0"/>
              <w:marTop w:val="0"/>
              <w:marBottom w:val="0"/>
              <w:divBdr>
                <w:top w:val="none" w:sz="0" w:space="0" w:color="auto"/>
                <w:left w:val="none" w:sz="0" w:space="0" w:color="auto"/>
                <w:bottom w:val="none" w:sz="0" w:space="0" w:color="auto"/>
                <w:right w:val="none" w:sz="0" w:space="0" w:color="auto"/>
              </w:divBdr>
            </w:div>
            <w:div w:id="13955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73272">
      <w:bodyDiv w:val="1"/>
      <w:marLeft w:val="0"/>
      <w:marRight w:val="0"/>
      <w:marTop w:val="0"/>
      <w:marBottom w:val="0"/>
      <w:divBdr>
        <w:top w:val="none" w:sz="0" w:space="0" w:color="auto"/>
        <w:left w:val="none" w:sz="0" w:space="0" w:color="auto"/>
        <w:bottom w:val="none" w:sz="0" w:space="0" w:color="auto"/>
        <w:right w:val="none" w:sz="0" w:space="0" w:color="auto"/>
      </w:divBdr>
    </w:div>
    <w:div w:id="395055298">
      <w:bodyDiv w:val="1"/>
      <w:marLeft w:val="0"/>
      <w:marRight w:val="0"/>
      <w:marTop w:val="0"/>
      <w:marBottom w:val="0"/>
      <w:divBdr>
        <w:top w:val="none" w:sz="0" w:space="0" w:color="auto"/>
        <w:left w:val="none" w:sz="0" w:space="0" w:color="auto"/>
        <w:bottom w:val="none" w:sz="0" w:space="0" w:color="auto"/>
        <w:right w:val="none" w:sz="0" w:space="0" w:color="auto"/>
      </w:divBdr>
    </w:div>
    <w:div w:id="443892681">
      <w:bodyDiv w:val="1"/>
      <w:marLeft w:val="0"/>
      <w:marRight w:val="0"/>
      <w:marTop w:val="0"/>
      <w:marBottom w:val="0"/>
      <w:divBdr>
        <w:top w:val="none" w:sz="0" w:space="0" w:color="auto"/>
        <w:left w:val="none" w:sz="0" w:space="0" w:color="auto"/>
        <w:bottom w:val="none" w:sz="0" w:space="0" w:color="auto"/>
        <w:right w:val="none" w:sz="0" w:space="0" w:color="auto"/>
      </w:divBdr>
      <w:divsChild>
        <w:div w:id="880095803">
          <w:marLeft w:val="0"/>
          <w:marRight w:val="0"/>
          <w:marTop w:val="0"/>
          <w:marBottom w:val="0"/>
          <w:divBdr>
            <w:top w:val="single" w:sz="6" w:space="0" w:color="9A9A9A"/>
            <w:left w:val="none" w:sz="0" w:space="0" w:color="auto"/>
            <w:bottom w:val="none" w:sz="0" w:space="0" w:color="auto"/>
            <w:right w:val="none" w:sz="0" w:space="0" w:color="auto"/>
          </w:divBdr>
          <w:divsChild>
            <w:div w:id="648292349">
              <w:marLeft w:val="0"/>
              <w:marRight w:val="0"/>
              <w:marTop w:val="0"/>
              <w:marBottom w:val="0"/>
              <w:divBdr>
                <w:top w:val="none" w:sz="0" w:space="0" w:color="auto"/>
                <w:left w:val="none" w:sz="0" w:space="0" w:color="auto"/>
                <w:bottom w:val="none" w:sz="0" w:space="0" w:color="auto"/>
                <w:right w:val="none" w:sz="0" w:space="0" w:color="auto"/>
              </w:divBdr>
              <w:divsChild>
                <w:div w:id="611862397">
                  <w:marLeft w:val="0"/>
                  <w:marRight w:val="0"/>
                  <w:marTop w:val="0"/>
                  <w:marBottom w:val="0"/>
                  <w:divBdr>
                    <w:top w:val="none" w:sz="0" w:space="0" w:color="auto"/>
                    <w:left w:val="none" w:sz="0" w:space="0" w:color="auto"/>
                    <w:bottom w:val="none" w:sz="0" w:space="0" w:color="auto"/>
                    <w:right w:val="none" w:sz="0" w:space="0" w:color="auto"/>
                  </w:divBdr>
                  <w:divsChild>
                    <w:div w:id="830952034">
                      <w:marLeft w:val="0"/>
                      <w:marRight w:val="0"/>
                      <w:marTop w:val="0"/>
                      <w:marBottom w:val="0"/>
                      <w:divBdr>
                        <w:top w:val="none" w:sz="0" w:space="0" w:color="auto"/>
                        <w:left w:val="none" w:sz="0" w:space="0" w:color="auto"/>
                        <w:bottom w:val="none" w:sz="0" w:space="0" w:color="auto"/>
                        <w:right w:val="none" w:sz="0" w:space="0" w:color="auto"/>
                      </w:divBdr>
                      <w:divsChild>
                        <w:div w:id="1474250731">
                          <w:marLeft w:val="0"/>
                          <w:marRight w:val="0"/>
                          <w:marTop w:val="0"/>
                          <w:marBottom w:val="0"/>
                          <w:divBdr>
                            <w:top w:val="single" w:sz="6" w:space="0" w:color="999999"/>
                            <w:left w:val="single" w:sz="6" w:space="0" w:color="999999"/>
                            <w:bottom w:val="single" w:sz="6" w:space="0" w:color="999999"/>
                            <w:right w:val="single" w:sz="6" w:space="0" w:color="999999"/>
                          </w:divBdr>
                          <w:divsChild>
                            <w:div w:id="168562011">
                              <w:marLeft w:val="0"/>
                              <w:marRight w:val="0"/>
                              <w:marTop w:val="0"/>
                              <w:marBottom w:val="0"/>
                              <w:divBdr>
                                <w:top w:val="none" w:sz="0" w:space="0" w:color="auto"/>
                                <w:left w:val="none" w:sz="0" w:space="0" w:color="auto"/>
                                <w:bottom w:val="none" w:sz="0" w:space="0" w:color="auto"/>
                                <w:right w:val="none" w:sz="0" w:space="0" w:color="auto"/>
                              </w:divBdr>
                              <w:divsChild>
                                <w:div w:id="1658455494">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447893939">
      <w:bodyDiv w:val="1"/>
      <w:marLeft w:val="0"/>
      <w:marRight w:val="0"/>
      <w:marTop w:val="0"/>
      <w:marBottom w:val="0"/>
      <w:divBdr>
        <w:top w:val="none" w:sz="0" w:space="0" w:color="auto"/>
        <w:left w:val="none" w:sz="0" w:space="0" w:color="auto"/>
        <w:bottom w:val="none" w:sz="0" w:space="0" w:color="auto"/>
        <w:right w:val="none" w:sz="0" w:space="0" w:color="auto"/>
      </w:divBdr>
    </w:div>
    <w:div w:id="608853313">
      <w:bodyDiv w:val="1"/>
      <w:marLeft w:val="0"/>
      <w:marRight w:val="0"/>
      <w:marTop w:val="0"/>
      <w:marBottom w:val="0"/>
      <w:divBdr>
        <w:top w:val="none" w:sz="0" w:space="0" w:color="auto"/>
        <w:left w:val="none" w:sz="0" w:space="0" w:color="auto"/>
        <w:bottom w:val="none" w:sz="0" w:space="0" w:color="auto"/>
        <w:right w:val="none" w:sz="0" w:space="0" w:color="auto"/>
      </w:divBdr>
    </w:div>
    <w:div w:id="727647544">
      <w:bodyDiv w:val="1"/>
      <w:marLeft w:val="0"/>
      <w:marRight w:val="0"/>
      <w:marTop w:val="0"/>
      <w:marBottom w:val="0"/>
      <w:divBdr>
        <w:top w:val="none" w:sz="0" w:space="0" w:color="auto"/>
        <w:left w:val="none" w:sz="0" w:space="0" w:color="auto"/>
        <w:bottom w:val="none" w:sz="0" w:space="0" w:color="auto"/>
        <w:right w:val="none" w:sz="0" w:space="0" w:color="auto"/>
      </w:divBdr>
    </w:div>
    <w:div w:id="765034344">
      <w:bodyDiv w:val="1"/>
      <w:marLeft w:val="0"/>
      <w:marRight w:val="0"/>
      <w:marTop w:val="0"/>
      <w:marBottom w:val="0"/>
      <w:divBdr>
        <w:top w:val="none" w:sz="0" w:space="0" w:color="auto"/>
        <w:left w:val="none" w:sz="0" w:space="0" w:color="auto"/>
        <w:bottom w:val="none" w:sz="0" w:space="0" w:color="auto"/>
        <w:right w:val="none" w:sz="0" w:space="0" w:color="auto"/>
      </w:divBdr>
      <w:divsChild>
        <w:div w:id="847526096">
          <w:marLeft w:val="446"/>
          <w:marRight w:val="0"/>
          <w:marTop w:val="0"/>
          <w:marBottom w:val="0"/>
          <w:divBdr>
            <w:top w:val="none" w:sz="0" w:space="0" w:color="auto"/>
            <w:left w:val="none" w:sz="0" w:space="0" w:color="auto"/>
            <w:bottom w:val="none" w:sz="0" w:space="0" w:color="auto"/>
            <w:right w:val="none" w:sz="0" w:space="0" w:color="auto"/>
          </w:divBdr>
        </w:div>
        <w:div w:id="1307658800">
          <w:marLeft w:val="446"/>
          <w:marRight w:val="0"/>
          <w:marTop w:val="0"/>
          <w:marBottom w:val="0"/>
          <w:divBdr>
            <w:top w:val="none" w:sz="0" w:space="0" w:color="auto"/>
            <w:left w:val="none" w:sz="0" w:space="0" w:color="auto"/>
            <w:bottom w:val="none" w:sz="0" w:space="0" w:color="auto"/>
            <w:right w:val="none" w:sz="0" w:space="0" w:color="auto"/>
          </w:divBdr>
        </w:div>
      </w:divsChild>
    </w:div>
    <w:div w:id="790133221">
      <w:bodyDiv w:val="1"/>
      <w:marLeft w:val="0"/>
      <w:marRight w:val="0"/>
      <w:marTop w:val="0"/>
      <w:marBottom w:val="0"/>
      <w:divBdr>
        <w:top w:val="none" w:sz="0" w:space="0" w:color="auto"/>
        <w:left w:val="none" w:sz="0" w:space="0" w:color="auto"/>
        <w:bottom w:val="none" w:sz="0" w:space="0" w:color="auto"/>
        <w:right w:val="none" w:sz="0" w:space="0" w:color="auto"/>
      </w:divBdr>
    </w:div>
    <w:div w:id="836724561">
      <w:bodyDiv w:val="1"/>
      <w:marLeft w:val="0"/>
      <w:marRight w:val="0"/>
      <w:marTop w:val="0"/>
      <w:marBottom w:val="0"/>
      <w:divBdr>
        <w:top w:val="none" w:sz="0" w:space="0" w:color="auto"/>
        <w:left w:val="none" w:sz="0" w:space="0" w:color="auto"/>
        <w:bottom w:val="none" w:sz="0" w:space="0" w:color="auto"/>
        <w:right w:val="none" w:sz="0" w:space="0" w:color="auto"/>
      </w:divBdr>
    </w:div>
    <w:div w:id="1019697585">
      <w:bodyDiv w:val="1"/>
      <w:marLeft w:val="0"/>
      <w:marRight w:val="0"/>
      <w:marTop w:val="0"/>
      <w:marBottom w:val="0"/>
      <w:divBdr>
        <w:top w:val="none" w:sz="0" w:space="0" w:color="auto"/>
        <w:left w:val="none" w:sz="0" w:space="0" w:color="auto"/>
        <w:bottom w:val="none" w:sz="0" w:space="0" w:color="auto"/>
        <w:right w:val="none" w:sz="0" w:space="0" w:color="auto"/>
      </w:divBdr>
    </w:div>
    <w:div w:id="1067024113">
      <w:bodyDiv w:val="1"/>
      <w:marLeft w:val="0"/>
      <w:marRight w:val="0"/>
      <w:marTop w:val="0"/>
      <w:marBottom w:val="0"/>
      <w:divBdr>
        <w:top w:val="none" w:sz="0" w:space="0" w:color="auto"/>
        <w:left w:val="none" w:sz="0" w:space="0" w:color="auto"/>
        <w:bottom w:val="none" w:sz="0" w:space="0" w:color="auto"/>
        <w:right w:val="none" w:sz="0" w:space="0" w:color="auto"/>
      </w:divBdr>
      <w:divsChild>
        <w:div w:id="1152209898">
          <w:marLeft w:val="0"/>
          <w:marRight w:val="0"/>
          <w:marTop w:val="0"/>
          <w:marBottom w:val="0"/>
          <w:divBdr>
            <w:top w:val="none" w:sz="0" w:space="0" w:color="auto"/>
            <w:left w:val="none" w:sz="0" w:space="0" w:color="auto"/>
            <w:bottom w:val="none" w:sz="0" w:space="0" w:color="auto"/>
            <w:right w:val="none" w:sz="0" w:space="0" w:color="auto"/>
          </w:divBdr>
          <w:divsChild>
            <w:div w:id="2054766503">
              <w:marLeft w:val="0"/>
              <w:marRight w:val="0"/>
              <w:marTop w:val="0"/>
              <w:marBottom w:val="0"/>
              <w:divBdr>
                <w:top w:val="none" w:sz="0" w:space="0" w:color="auto"/>
                <w:left w:val="none" w:sz="0" w:space="0" w:color="auto"/>
                <w:bottom w:val="none" w:sz="0" w:space="0" w:color="auto"/>
                <w:right w:val="none" w:sz="0" w:space="0" w:color="auto"/>
              </w:divBdr>
            </w:div>
            <w:div w:id="1982952750">
              <w:marLeft w:val="0"/>
              <w:marRight w:val="0"/>
              <w:marTop w:val="0"/>
              <w:marBottom w:val="0"/>
              <w:divBdr>
                <w:top w:val="none" w:sz="0" w:space="0" w:color="auto"/>
                <w:left w:val="none" w:sz="0" w:space="0" w:color="auto"/>
                <w:bottom w:val="none" w:sz="0" w:space="0" w:color="auto"/>
                <w:right w:val="none" w:sz="0" w:space="0" w:color="auto"/>
              </w:divBdr>
            </w:div>
            <w:div w:id="2131242186">
              <w:marLeft w:val="0"/>
              <w:marRight w:val="0"/>
              <w:marTop w:val="0"/>
              <w:marBottom w:val="0"/>
              <w:divBdr>
                <w:top w:val="none" w:sz="0" w:space="0" w:color="auto"/>
                <w:left w:val="none" w:sz="0" w:space="0" w:color="auto"/>
                <w:bottom w:val="none" w:sz="0" w:space="0" w:color="auto"/>
                <w:right w:val="none" w:sz="0" w:space="0" w:color="auto"/>
              </w:divBdr>
            </w:div>
            <w:div w:id="1574661718">
              <w:marLeft w:val="0"/>
              <w:marRight w:val="0"/>
              <w:marTop w:val="0"/>
              <w:marBottom w:val="0"/>
              <w:divBdr>
                <w:top w:val="none" w:sz="0" w:space="0" w:color="auto"/>
                <w:left w:val="none" w:sz="0" w:space="0" w:color="auto"/>
                <w:bottom w:val="none" w:sz="0" w:space="0" w:color="auto"/>
                <w:right w:val="none" w:sz="0" w:space="0" w:color="auto"/>
              </w:divBdr>
            </w:div>
            <w:div w:id="2143034610">
              <w:marLeft w:val="0"/>
              <w:marRight w:val="0"/>
              <w:marTop w:val="0"/>
              <w:marBottom w:val="0"/>
              <w:divBdr>
                <w:top w:val="none" w:sz="0" w:space="0" w:color="auto"/>
                <w:left w:val="none" w:sz="0" w:space="0" w:color="auto"/>
                <w:bottom w:val="none" w:sz="0" w:space="0" w:color="auto"/>
                <w:right w:val="none" w:sz="0" w:space="0" w:color="auto"/>
              </w:divBdr>
            </w:div>
            <w:div w:id="278219372">
              <w:marLeft w:val="0"/>
              <w:marRight w:val="0"/>
              <w:marTop w:val="0"/>
              <w:marBottom w:val="0"/>
              <w:divBdr>
                <w:top w:val="none" w:sz="0" w:space="0" w:color="auto"/>
                <w:left w:val="none" w:sz="0" w:space="0" w:color="auto"/>
                <w:bottom w:val="none" w:sz="0" w:space="0" w:color="auto"/>
                <w:right w:val="none" w:sz="0" w:space="0" w:color="auto"/>
              </w:divBdr>
            </w:div>
            <w:div w:id="984748128">
              <w:marLeft w:val="0"/>
              <w:marRight w:val="0"/>
              <w:marTop w:val="0"/>
              <w:marBottom w:val="0"/>
              <w:divBdr>
                <w:top w:val="none" w:sz="0" w:space="0" w:color="auto"/>
                <w:left w:val="none" w:sz="0" w:space="0" w:color="auto"/>
                <w:bottom w:val="none" w:sz="0" w:space="0" w:color="auto"/>
                <w:right w:val="none" w:sz="0" w:space="0" w:color="auto"/>
              </w:divBdr>
            </w:div>
            <w:div w:id="1279608350">
              <w:marLeft w:val="0"/>
              <w:marRight w:val="0"/>
              <w:marTop w:val="0"/>
              <w:marBottom w:val="0"/>
              <w:divBdr>
                <w:top w:val="none" w:sz="0" w:space="0" w:color="auto"/>
                <w:left w:val="none" w:sz="0" w:space="0" w:color="auto"/>
                <w:bottom w:val="none" w:sz="0" w:space="0" w:color="auto"/>
                <w:right w:val="none" w:sz="0" w:space="0" w:color="auto"/>
              </w:divBdr>
            </w:div>
            <w:div w:id="2065448270">
              <w:marLeft w:val="0"/>
              <w:marRight w:val="0"/>
              <w:marTop w:val="0"/>
              <w:marBottom w:val="0"/>
              <w:divBdr>
                <w:top w:val="none" w:sz="0" w:space="0" w:color="auto"/>
                <w:left w:val="none" w:sz="0" w:space="0" w:color="auto"/>
                <w:bottom w:val="none" w:sz="0" w:space="0" w:color="auto"/>
                <w:right w:val="none" w:sz="0" w:space="0" w:color="auto"/>
              </w:divBdr>
            </w:div>
            <w:div w:id="1650986382">
              <w:marLeft w:val="0"/>
              <w:marRight w:val="0"/>
              <w:marTop w:val="0"/>
              <w:marBottom w:val="0"/>
              <w:divBdr>
                <w:top w:val="none" w:sz="0" w:space="0" w:color="auto"/>
                <w:left w:val="none" w:sz="0" w:space="0" w:color="auto"/>
                <w:bottom w:val="none" w:sz="0" w:space="0" w:color="auto"/>
                <w:right w:val="none" w:sz="0" w:space="0" w:color="auto"/>
              </w:divBdr>
            </w:div>
            <w:div w:id="56559032">
              <w:marLeft w:val="0"/>
              <w:marRight w:val="0"/>
              <w:marTop w:val="0"/>
              <w:marBottom w:val="0"/>
              <w:divBdr>
                <w:top w:val="none" w:sz="0" w:space="0" w:color="auto"/>
                <w:left w:val="none" w:sz="0" w:space="0" w:color="auto"/>
                <w:bottom w:val="none" w:sz="0" w:space="0" w:color="auto"/>
                <w:right w:val="none" w:sz="0" w:space="0" w:color="auto"/>
              </w:divBdr>
            </w:div>
            <w:div w:id="1616600536">
              <w:marLeft w:val="0"/>
              <w:marRight w:val="0"/>
              <w:marTop w:val="0"/>
              <w:marBottom w:val="0"/>
              <w:divBdr>
                <w:top w:val="none" w:sz="0" w:space="0" w:color="auto"/>
                <w:left w:val="none" w:sz="0" w:space="0" w:color="auto"/>
                <w:bottom w:val="none" w:sz="0" w:space="0" w:color="auto"/>
                <w:right w:val="none" w:sz="0" w:space="0" w:color="auto"/>
              </w:divBdr>
            </w:div>
            <w:div w:id="1165364090">
              <w:marLeft w:val="0"/>
              <w:marRight w:val="0"/>
              <w:marTop w:val="0"/>
              <w:marBottom w:val="0"/>
              <w:divBdr>
                <w:top w:val="none" w:sz="0" w:space="0" w:color="auto"/>
                <w:left w:val="none" w:sz="0" w:space="0" w:color="auto"/>
                <w:bottom w:val="none" w:sz="0" w:space="0" w:color="auto"/>
                <w:right w:val="none" w:sz="0" w:space="0" w:color="auto"/>
              </w:divBdr>
            </w:div>
            <w:div w:id="1652715251">
              <w:marLeft w:val="0"/>
              <w:marRight w:val="0"/>
              <w:marTop w:val="0"/>
              <w:marBottom w:val="0"/>
              <w:divBdr>
                <w:top w:val="none" w:sz="0" w:space="0" w:color="auto"/>
                <w:left w:val="none" w:sz="0" w:space="0" w:color="auto"/>
                <w:bottom w:val="none" w:sz="0" w:space="0" w:color="auto"/>
                <w:right w:val="none" w:sz="0" w:space="0" w:color="auto"/>
              </w:divBdr>
            </w:div>
            <w:div w:id="168299289">
              <w:marLeft w:val="0"/>
              <w:marRight w:val="0"/>
              <w:marTop w:val="0"/>
              <w:marBottom w:val="0"/>
              <w:divBdr>
                <w:top w:val="none" w:sz="0" w:space="0" w:color="auto"/>
                <w:left w:val="none" w:sz="0" w:space="0" w:color="auto"/>
                <w:bottom w:val="none" w:sz="0" w:space="0" w:color="auto"/>
                <w:right w:val="none" w:sz="0" w:space="0" w:color="auto"/>
              </w:divBdr>
            </w:div>
            <w:div w:id="1170801995">
              <w:marLeft w:val="0"/>
              <w:marRight w:val="0"/>
              <w:marTop w:val="0"/>
              <w:marBottom w:val="0"/>
              <w:divBdr>
                <w:top w:val="none" w:sz="0" w:space="0" w:color="auto"/>
                <w:left w:val="none" w:sz="0" w:space="0" w:color="auto"/>
                <w:bottom w:val="none" w:sz="0" w:space="0" w:color="auto"/>
                <w:right w:val="none" w:sz="0" w:space="0" w:color="auto"/>
              </w:divBdr>
            </w:div>
            <w:div w:id="514660676">
              <w:marLeft w:val="0"/>
              <w:marRight w:val="0"/>
              <w:marTop w:val="0"/>
              <w:marBottom w:val="0"/>
              <w:divBdr>
                <w:top w:val="none" w:sz="0" w:space="0" w:color="auto"/>
                <w:left w:val="none" w:sz="0" w:space="0" w:color="auto"/>
                <w:bottom w:val="none" w:sz="0" w:space="0" w:color="auto"/>
                <w:right w:val="none" w:sz="0" w:space="0" w:color="auto"/>
              </w:divBdr>
            </w:div>
          </w:divsChild>
        </w:div>
        <w:div w:id="1626230410">
          <w:marLeft w:val="0"/>
          <w:marRight w:val="0"/>
          <w:marTop w:val="0"/>
          <w:marBottom w:val="0"/>
          <w:divBdr>
            <w:top w:val="none" w:sz="0" w:space="0" w:color="auto"/>
            <w:left w:val="none" w:sz="0" w:space="0" w:color="auto"/>
            <w:bottom w:val="none" w:sz="0" w:space="0" w:color="auto"/>
            <w:right w:val="none" w:sz="0" w:space="0" w:color="auto"/>
          </w:divBdr>
        </w:div>
        <w:div w:id="665130164">
          <w:marLeft w:val="0"/>
          <w:marRight w:val="0"/>
          <w:marTop w:val="0"/>
          <w:marBottom w:val="0"/>
          <w:divBdr>
            <w:top w:val="none" w:sz="0" w:space="0" w:color="auto"/>
            <w:left w:val="none" w:sz="0" w:space="0" w:color="auto"/>
            <w:bottom w:val="none" w:sz="0" w:space="0" w:color="auto"/>
            <w:right w:val="none" w:sz="0" w:space="0" w:color="auto"/>
          </w:divBdr>
          <w:divsChild>
            <w:div w:id="447628337">
              <w:marLeft w:val="0"/>
              <w:marRight w:val="0"/>
              <w:marTop w:val="0"/>
              <w:marBottom w:val="0"/>
              <w:divBdr>
                <w:top w:val="none" w:sz="0" w:space="0" w:color="auto"/>
                <w:left w:val="none" w:sz="0" w:space="0" w:color="auto"/>
                <w:bottom w:val="none" w:sz="0" w:space="0" w:color="auto"/>
                <w:right w:val="none" w:sz="0" w:space="0" w:color="auto"/>
              </w:divBdr>
            </w:div>
            <w:div w:id="615721119">
              <w:marLeft w:val="0"/>
              <w:marRight w:val="0"/>
              <w:marTop w:val="0"/>
              <w:marBottom w:val="0"/>
              <w:divBdr>
                <w:top w:val="none" w:sz="0" w:space="0" w:color="auto"/>
                <w:left w:val="none" w:sz="0" w:space="0" w:color="auto"/>
                <w:bottom w:val="none" w:sz="0" w:space="0" w:color="auto"/>
                <w:right w:val="none" w:sz="0" w:space="0" w:color="auto"/>
              </w:divBdr>
            </w:div>
            <w:div w:id="1689025007">
              <w:marLeft w:val="0"/>
              <w:marRight w:val="0"/>
              <w:marTop w:val="0"/>
              <w:marBottom w:val="0"/>
              <w:divBdr>
                <w:top w:val="none" w:sz="0" w:space="0" w:color="auto"/>
                <w:left w:val="none" w:sz="0" w:space="0" w:color="auto"/>
                <w:bottom w:val="none" w:sz="0" w:space="0" w:color="auto"/>
                <w:right w:val="none" w:sz="0" w:space="0" w:color="auto"/>
              </w:divBdr>
            </w:div>
            <w:div w:id="19037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5385">
      <w:bodyDiv w:val="1"/>
      <w:marLeft w:val="0"/>
      <w:marRight w:val="0"/>
      <w:marTop w:val="0"/>
      <w:marBottom w:val="0"/>
      <w:divBdr>
        <w:top w:val="none" w:sz="0" w:space="0" w:color="auto"/>
        <w:left w:val="none" w:sz="0" w:space="0" w:color="auto"/>
        <w:bottom w:val="none" w:sz="0" w:space="0" w:color="auto"/>
        <w:right w:val="none" w:sz="0" w:space="0" w:color="auto"/>
      </w:divBdr>
      <w:divsChild>
        <w:div w:id="255793976">
          <w:marLeft w:val="0"/>
          <w:marRight w:val="0"/>
          <w:marTop w:val="0"/>
          <w:marBottom w:val="0"/>
          <w:divBdr>
            <w:top w:val="none" w:sz="0" w:space="0" w:color="auto"/>
            <w:left w:val="none" w:sz="0" w:space="0" w:color="auto"/>
            <w:bottom w:val="none" w:sz="0" w:space="0" w:color="auto"/>
            <w:right w:val="none" w:sz="0" w:space="0" w:color="auto"/>
          </w:divBdr>
        </w:div>
      </w:divsChild>
    </w:div>
    <w:div w:id="1112433297">
      <w:bodyDiv w:val="1"/>
      <w:marLeft w:val="0"/>
      <w:marRight w:val="0"/>
      <w:marTop w:val="0"/>
      <w:marBottom w:val="0"/>
      <w:divBdr>
        <w:top w:val="none" w:sz="0" w:space="0" w:color="auto"/>
        <w:left w:val="none" w:sz="0" w:space="0" w:color="auto"/>
        <w:bottom w:val="none" w:sz="0" w:space="0" w:color="auto"/>
        <w:right w:val="none" w:sz="0" w:space="0" w:color="auto"/>
      </w:divBdr>
    </w:div>
    <w:div w:id="1195341913">
      <w:bodyDiv w:val="1"/>
      <w:marLeft w:val="0"/>
      <w:marRight w:val="0"/>
      <w:marTop w:val="0"/>
      <w:marBottom w:val="0"/>
      <w:divBdr>
        <w:top w:val="none" w:sz="0" w:space="0" w:color="auto"/>
        <w:left w:val="none" w:sz="0" w:space="0" w:color="auto"/>
        <w:bottom w:val="none" w:sz="0" w:space="0" w:color="auto"/>
        <w:right w:val="none" w:sz="0" w:space="0" w:color="auto"/>
      </w:divBdr>
      <w:divsChild>
        <w:div w:id="316343818">
          <w:marLeft w:val="0"/>
          <w:marRight w:val="0"/>
          <w:marTop w:val="0"/>
          <w:marBottom w:val="0"/>
          <w:divBdr>
            <w:top w:val="none" w:sz="0" w:space="0" w:color="auto"/>
            <w:left w:val="none" w:sz="0" w:space="0" w:color="auto"/>
            <w:bottom w:val="none" w:sz="0" w:space="0" w:color="auto"/>
            <w:right w:val="none" w:sz="0" w:space="0" w:color="auto"/>
          </w:divBdr>
          <w:divsChild>
            <w:div w:id="1162429759">
              <w:marLeft w:val="0"/>
              <w:marRight w:val="0"/>
              <w:marTop w:val="0"/>
              <w:marBottom w:val="0"/>
              <w:divBdr>
                <w:top w:val="none" w:sz="0" w:space="0" w:color="auto"/>
                <w:left w:val="none" w:sz="0" w:space="0" w:color="auto"/>
                <w:bottom w:val="none" w:sz="0" w:space="0" w:color="auto"/>
                <w:right w:val="none" w:sz="0" w:space="0" w:color="auto"/>
              </w:divBdr>
              <w:divsChild>
                <w:div w:id="1909534218">
                  <w:marLeft w:val="0"/>
                  <w:marRight w:val="0"/>
                  <w:marTop w:val="0"/>
                  <w:marBottom w:val="0"/>
                  <w:divBdr>
                    <w:top w:val="none" w:sz="0" w:space="0" w:color="auto"/>
                    <w:left w:val="none" w:sz="0" w:space="0" w:color="auto"/>
                    <w:bottom w:val="none" w:sz="0" w:space="0" w:color="auto"/>
                    <w:right w:val="none" w:sz="0" w:space="0" w:color="auto"/>
                  </w:divBdr>
                  <w:divsChild>
                    <w:div w:id="1334603390">
                      <w:marLeft w:val="0"/>
                      <w:marRight w:val="0"/>
                      <w:marTop w:val="0"/>
                      <w:marBottom w:val="0"/>
                      <w:divBdr>
                        <w:top w:val="none" w:sz="0" w:space="0" w:color="auto"/>
                        <w:left w:val="none" w:sz="0" w:space="0" w:color="auto"/>
                        <w:bottom w:val="none" w:sz="0" w:space="0" w:color="auto"/>
                        <w:right w:val="none" w:sz="0" w:space="0" w:color="auto"/>
                      </w:divBdr>
                      <w:divsChild>
                        <w:div w:id="730425393">
                          <w:marLeft w:val="0"/>
                          <w:marRight w:val="0"/>
                          <w:marTop w:val="0"/>
                          <w:marBottom w:val="0"/>
                          <w:divBdr>
                            <w:top w:val="none" w:sz="0" w:space="0" w:color="auto"/>
                            <w:left w:val="none" w:sz="0" w:space="0" w:color="auto"/>
                            <w:bottom w:val="none" w:sz="0" w:space="0" w:color="auto"/>
                            <w:right w:val="none" w:sz="0" w:space="0" w:color="auto"/>
                          </w:divBdr>
                          <w:divsChild>
                            <w:div w:id="1118135955">
                              <w:marLeft w:val="0"/>
                              <w:marRight w:val="0"/>
                              <w:marTop w:val="0"/>
                              <w:marBottom w:val="0"/>
                              <w:divBdr>
                                <w:top w:val="none" w:sz="0" w:space="0" w:color="auto"/>
                                <w:left w:val="none" w:sz="0" w:space="0" w:color="auto"/>
                                <w:bottom w:val="none" w:sz="0" w:space="0" w:color="auto"/>
                                <w:right w:val="none" w:sz="0" w:space="0" w:color="auto"/>
                              </w:divBdr>
                              <w:divsChild>
                                <w:div w:id="787315195">
                                  <w:marLeft w:val="0"/>
                                  <w:marRight w:val="0"/>
                                  <w:marTop w:val="0"/>
                                  <w:marBottom w:val="0"/>
                                  <w:divBdr>
                                    <w:top w:val="none" w:sz="0" w:space="0" w:color="auto"/>
                                    <w:left w:val="none" w:sz="0" w:space="0" w:color="auto"/>
                                    <w:bottom w:val="none" w:sz="0" w:space="0" w:color="auto"/>
                                    <w:right w:val="none" w:sz="0" w:space="0" w:color="auto"/>
                                  </w:divBdr>
                                  <w:divsChild>
                                    <w:div w:id="1861816059">
                                      <w:marLeft w:val="0"/>
                                      <w:marRight w:val="0"/>
                                      <w:marTop w:val="0"/>
                                      <w:marBottom w:val="0"/>
                                      <w:divBdr>
                                        <w:top w:val="none" w:sz="0" w:space="0" w:color="auto"/>
                                        <w:left w:val="none" w:sz="0" w:space="0" w:color="auto"/>
                                        <w:bottom w:val="none" w:sz="0" w:space="0" w:color="auto"/>
                                        <w:right w:val="none" w:sz="0" w:space="0" w:color="auto"/>
                                      </w:divBdr>
                                      <w:divsChild>
                                        <w:div w:id="1233352008">
                                          <w:marLeft w:val="0"/>
                                          <w:marRight w:val="0"/>
                                          <w:marTop w:val="0"/>
                                          <w:marBottom w:val="0"/>
                                          <w:divBdr>
                                            <w:top w:val="none" w:sz="0" w:space="0" w:color="auto"/>
                                            <w:left w:val="none" w:sz="0" w:space="0" w:color="auto"/>
                                            <w:bottom w:val="none" w:sz="0" w:space="0" w:color="auto"/>
                                            <w:right w:val="none" w:sz="0" w:space="0" w:color="auto"/>
                                          </w:divBdr>
                                          <w:divsChild>
                                            <w:div w:id="149100117">
                                              <w:marLeft w:val="0"/>
                                              <w:marRight w:val="0"/>
                                              <w:marTop w:val="0"/>
                                              <w:marBottom w:val="0"/>
                                              <w:divBdr>
                                                <w:top w:val="none" w:sz="0" w:space="0" w:color="auto"/>
                                                <w:left w:val="none" w:sz="0" w:space="0" w:color="auto"/>
                                                <w:bottom w:val="none" w:sz="0" w:space="0" w:color="auto"/>
                                                <w:right w:val="none" w:sz="0" w:space="0" w:color="auto"/>
                                              </w:divBdr>
                                              <w:divsChild>
                                                <w:div w:id="1587692002">
                                                  <w:marLeft w:val="0"/>
                                                  <w:marRight w:val="0"/>
                                                  <w:marTop w:val="0"/>
                                                  <w:marBottom w:val="0"/>
                                                  <w:divBdr>
                                                    <w:top w:val="none" w:sz="0" w:space="0" w:color="auto"/>
                                                    <w:left w:val="none" w:sz="0" w:space="0" w:color="auto"/>
                                                    <w:bottom w:val="none" w:sz="0" w:space="0" w:color="auto"/>
                                                    <w:right w:val="none" w:sz="0" w:space="0" w:color="auto"/>
                                                  </w:divBdr>
                                                  <w:divsChild>
                                                    <w:div w:id="1982541212">
                                                      <w:marLeft w:val="0"/>
                                                      <w:marRight w:val="0"/>
                                                      <w:marTop w:val="0"/>
                                                      <w:marBottom w:val="0"/>
                                                      <w:divBdr>
                                                        <w:top w:val="none" w:sz="0" w:space="0" w:color="auto"/>
                                                        <w:left w:val="none" w:sz="0" w:space="0" w:color="auto"/>
                                                        <w:bottom w:val="none" w:sz="0" w:space="0" w:color="auto"/>
                                                        <w:right w:val="none" w:sz="0" w:space="0" w:color="auto"/>
                                                      </w:divBdr>
                                                      <w:divsChild>
                                                        <w:div w:id="1810200254">
                                                          <w:marLeft w:val="0"/>
                                                          <w:marRight w:val="0"/>
                                                          <w:marTop w:val="0"/>
                                                          <w:marBottom w:val="0"/>
                                                          <w:divBdr>
                                                            <w:top w:val="none" w:sz="0" w:space="0" w:color="auto"/>
                                                            <w:left w:val="none" w:sz="0" w:space="0" w:color="auto"/>
                                                            <w:bottom w:val="none" w:sz="0" w:space="0" w:color="auto"/>
                                                            <w:right w:val="none" w:sz="0" w:space="0" w:color="auto"/>
                                                          </w:divBdr>
                                                          <w:divsChild>
                                                            <w:div w:id="753823671">
                                                              <w:marLeft w:val="0"/>
                                                              <w:marRight w:val="0"/>
                                                              <w:marTop w:val="0"/>
                                                              <w:marBottom w:val="0"/>
                                                              <w:divBdr>
                                                                <w:top w:val="none" w:sz="0" w:space="0" w:color="auto"/>
                                                                <w:left w:val="none" w:sz="0" w:space="0" w:color="auto"/>
                                                                <w:bottom w:val="none" w:sz="0" w:space="0" w:color="auto"/>
                                                                <w:right w:val="none" w:sz="0" w:space="0" w:color="auto"/>
                                                              </w:divBdr>
                                                              <w:divsChild>
                                                                <w:div w:id="1270702448">
                                                                  <w:marLeft w:val="0"/>
                                                                  <w:marRight w:val="0"/>
                                                                  <w:marTop w:val="0"/>
                                                                  <w:marBottom w:val="0"/>
                                                                  <w:divBdr>
                                                                    <w:top w:val="none" w:sz="0" w:space="0" w:color="auto"/>
                                                                    <w:left w:val="none" w:sz="0" w:space="0" w:color="auto"/>
                                                                    <w:bottom w:val="none" w:sz="0" w:space="0" w:color="auto"/>
                                                                    <w:right w:val="none" w:sz="0" w:space="0" w:color="auto"/>
                                                                  </w:divBdr>
                                                                  <w:divsChild>
                                                                    <w:div w:id="375590521">
                                                                      <w:marLeft w:val="0"/>
                                                                      <w:marRight w:val="0"/>
                                                                      <w:marTop w:val="0"/>
                                                                      <w:marBottom w:val="0"/>
                                                                      <w:divBdr>
                                                                        <w:top w:val="none" w:sz="0" w:space="0" w:color="auto"/>
                                                                        <w:left w:val="none" w:sz="0" w:space="0" w:color="auto"/>
                                                                        <w:bottom w:val="none" w:sz="0" w:space="0" w:color="auto"/>
                                                                        <w:right w:val="none" w:sz="0" w:space="0" w:color="auto"/>
                                                                      </w:divBdr>
                                                                      <w:divsChild>
                                                                        <w:div w:id="1850870211">
                                                                          <w:marLeft w:val="0"/>
                                                                          <w:marRight w:val="0"/>
                                                                          <w:marTop w:val="0"/>
                                                                          <w:marBottom w:val="0"/>
                                                                          <w:divBdr>
                                                                            <w:top w:val="none" w:sz="0" w:space="0" w:color="auto"/>
                                                                            <w:left w:val="none" w:sz="0" w:space="0" w:color="auto"/>
                                                                            <w:bottom w:val="none" w:sz="0" w:space="0" w:color="auto"/>
                                                                            <w:right w:val="none" w:sz="0" w:space="0" w:color="auto"/>
                                                                          </w:divBdr>
                                                                          <w:divsChild>
                                                                            <w:div w:id="559442264">
                                                                              <w:marLeft w:val="0"/>
                                                                              <w:marRight w:val="0"/>
                                                                              <w:marTop w:val="0"/>
                                                                              <w:marBottom w:val="0"/>
                                                                              <w:divBdr>
                                                                                <w:top w:val="none" w:sz="0" w:space="0" w:color="auto"/>
                                                                                <w:left w:val="none" w:sz="0" w:space="0" w:color="auto"/>
                                                                                <w:bottom w:val="none" w:sz="0" w:space="0" w:color="auto"/>
                                                                                <w:right w:val="none" w:sz="0" w:space="0" w:color="auto"/>
                                                                              </w:divBdr>
                                                                              <w:divsChild>
                                                                                <w:div w:id="357006913">
                                                                                  <w:marLeft w:val="0"/>
                                                                                  <w:marRight w:val="0"/>
                                                                                  <w:marTop w:val="0"/>
                                                                                  <w:marBottom w:val="0"/>
                                                                                  <w:divBdr>
                                                                                    <w:top w:val="none" w:sz="0" w:space="0" w:color="auto"/>
                                                                                    <w:left w:val="none" w:sz="0" w:space="0" w:color="auto"/>
                                                                                    <w:bottom w:val="none" w:sz="0" w:space="0" w:color="auto"/>
                                                                                    <w:right w:val="none" w:sz="0" w:space="0" w:color="auto"/>
                                                                                  </w:divBdr>
                                                                                  <w:divsChild>
                                                                                    <w:div w:id="139427275">
                                                                                      <w:marLeft w:val="0"/>
                                                                                      <w:marRight w:val="0"/>
                                                                                      <w:marTop w:val="0"/>
                                                                                      <w:marBottom w:val="0"/>
                                                                                      <w:divBdr>
                                                                                        <w:top w:val="none" w:sz="0" w:space="0" w:color="auto"/>
                                                                                        <w:left w:val="none" w:sz="0" w:space="0" w:color="auto"/>
                                                                                        <w:bottom w:val="none" w:sz="0" w:space="0" w:color="auto"/>
                                                                                        <w:right w:val="none" w:sz="0" w:space="0" w:color="auto"/>
                                                                                      </w:divBdr>
                                                                                      <w:divsChild>
                                                                                        <w:div w:id="1159543462">
                                                                                          <w:marLeft w:val="0"/>
                                                                                          <w:marRight w:val="0"/>
                                                                                          <w:marTop w:val="0"/>
                                                                                          <w:marBottom w:val="0"/>
                                                                                          <w:divBdr>
                                                                                            <w:top w:val="none" w:sz="0" w:space="0" w:color="auto"/>
                                                                                            <w:left w:val="none" w:sz="0" w:space="0" w:color="auto"/>
                                                                                            <w:bottom w:val="none" w:sz="0" w:space="0" w:color="auto"/>
                                                                                            <w:right w:val="none" w:sz="0" w:space="0" w:color="auto"/>
                                                                                          </w:divBdr>
                                                                                          <w:divsChild>
                                                                                            <w:div w:id="1778401406">
                                                                                              <w:marLeft w:val="0"/>
                                                                                              <w:marRight w:val="0"/>
                                                                                              <w:marTop w:val="0"/>
                                                                                              <w:marBottom w:val="0"/>
                                                                                              <w:divBdr>
                                                                                                <w:top w:val="none" w:sz="0" w:space="0" w:color="auto"/>
                                                                                                <w:left w:val="none" w:sz="0" w:space="0" w:color="auto"/>
                                                                                                <w:bottom w:val="none" w:sz="0" w:space="0" w:color="auto"/>
                                                                                                <w:right w:val="none" w:sz="0" w:space="0" w:color="auto"/>
                                                                                              </w:divBdr>
                                                                                              <w:divsChild>
                                                                                                <w:div w:id="143935122">
                                                                                                  <w:marLeft w:val="0"/>
                                                                                                  <w:marRight w:val="0"/>
                                                                                                  <w:marTop w:val="0"/>
                                                                                                  <w:marBottom w:val="0"/>
                                                                                                  <w:divBdr>
                                                                                                    <w:top w:val="none" w:sz="0" w:space="0" w:color="auto"/>
                                                                                                    <w:left w:val="none" w:sz="0" w:space="0" w:color="auto"/>
                                                                                                    <w:bottom w:val="none" w:sz="0" w:space="0" w:color="auto"/>
                                                                                                    <w:right w:val="none" w:sz="0" w:space="0" w:color="auto"/>
                                                                                                  </w:divBdr>
                                                                                                  <w:divsChild>
                                                                                                    <w:div w:id="1573197842">
                                                                                                      <w:marLeft w:val="0"/>
                                                                                                      <w:marRight w:val="0"/>
                                                                                                      <w:marTop w:val="0"/>
                                                                                                      <w:marBottom w:val="0"/>
                                                                                                      <w:divBdr>
                                                                                                        <w:top w:val="none" w:sz="0" w:space="0" w:color="auto"/>
                                                                                                        <w:left w:val="none" w:sz="0" w:space="0" w:color="auto"/>
                                                                                                        <w:bottom w:val="none" w:sz="0" w:space="0" w:color="auto"/>
                                                                                                        <w:right w:val="none" w:sz="0" w:space="0" w:color="auto"/>
                                                                                                      </w:divBdr>
                                                                                                      <w:divsChild>
                                                                                                        <w:div w:id="1067266828">
                                                                                                          <w:marLeft w:val="0"/>
                                                                                                          <w:marRight w:val="0"/>
                                                                                                          <w:marTop w:val="0"/>
                                                                                                          <w:marBottom w:val="200"/>
                                                                                                          <w:divBdr>
                                                                                                            <w:top w:val="none" w:sz="0" w:space="0" w:color="auto"/>
                                                                                                            <w:left w:val="none" w:sz="0" w:space="0" w:color="auto"/>
                                                                                                            <w:bottom w:val="none" w:sz="0" w:space="0" w:color="auto"/>
                                                                                                            <w:right w:val="none" w:sz="0" w:space="0" w:color="auto"/>
                                                                                                          </w:divBdr>
                                                                                                        </w:div>
                                                                                                        <w:div w:id="154822514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655000">
      <w:bodyDiv w:val="1"/>
      <w:marLeft w:val="0"/>
      <w:marRight w:val="0"/>
      <w:marTop w:val="0"/>
      <w:marBottom w:val="0"/>
      <w:divBdr>
        <w:top w:val="none" w:sz="0" w:space="0" w:color="auto"/>
        <w:left w:val="none" w:sz="0" w:space="0" w:color="auto"/>
        <w:bottom w:val="none" w:sz="0" w:space="0" w:color="auto"/>
        <w:right w:val="none" w:sz="0" w:space="0" w:color="auto"/>
      </w:divBdr>
    </w:div>
    <w:div w:id="1224103129">
      <w:bodyDiv w:val="1"/>
      <w:marLeft w:val="0"/>
      <w:marRight w:val="0"/>
      <w:marTop w:val="0"/>
      <w:marBottom w:val="0"/>
      <w:divBdr>
        <w:top w:val="none" w:sz="0" w:space="0" w:color="auto"/>
        <w:left w:val="none" w:sz="0" w:space="0" w:color="auto"/>
        <w:bottom w:val="none" w:sz="0" w:space="0" w:color="auto"/>
        <w:right w:val="none" w:sz="0" w:space="0" w:color="auto"/>
      </w:divBdr>
    </w:div>
    <w:div w:id="1400590734">
      <w:bodyDiv w:val="1"/>
      <w:marLeft w:val="0"/>
      <w:marRight w:val="0"/>
      <w:marTop w:val="0"/>
      <w:marBottom w:val="0"/>
      <w:divBdr>
        <w:top w:val="none" w:sz="0" w:space="0" w:color="auto"/>
        <w:left w:val="none" w:sz="0" w:space="0" w:color="auto"/>
        <w:bottom w:val="none" w:sz="0" w:space="0" w:color="auto"/>
        <w:right w:val="none" w:sz="0" w:space="0" w:color="auto"/>
      </w:divBdr>
    </w:div>
    <w:div w:id="1445033658">
      <w:bodyDiv w:val="1"/>
      <w:marLeft w:val="0"/>
      <w:marRight w:val="0"/>
      <w:marTop w:val="0"/>
      <w:marBottom w:val="0"/>
      <w:divBdr>
        <w:top w:val="none" w:sz="0" w:space="0" w:color="auto"/>
        <w:left w:val="none" w:sz="0" w:space="0" w:color="auto"/>
        <w:bottom w:val="none" w:sz="0" w:space="0" w:color="auto"/>
        <w:right w:val="none" w:sz="0" w:space="0" w:color="auto"/>
      </w:divBdr>
      <w:divsChild>
        <w:div w:id="1537693734">
          <w:marLeft w:val="0"/>
          <w:marRight w:val="0"/>
          <w:marTop w:val="0"/>
          <w:marBottom w:val="0"/>
          <w:divBdr>
            <w:top w:val="none" w:sz="0" w:space="0" w:color="auto"/>
            <w:left w:val="none" w:sz="0" w:space="0" w:color="auto"/>
            <w:bottom w:val="none" w:sz="0" w:space="0" w:color="auto"/>
            <w:right w:val="none" w:sz="0" w:space="0" w:color="auto"/>
          </w:divBdr>
          <w:divsChild>
            <w:div w:id="233470200">
              <w:marLeft w:val="0"/>
              <w:marRight w:val="0"/>
              <w:marTop w:val="0"/>
              <w:marBottom w:val="0"/>
              <w:divBdr>
                <w:top w:val="none" w:sz="0" w:space="0" w:color="auto"/>
                <w:left w:val="none" w:sz="0" w:space="0" w:color="auto"/>
                <w:bottom w:val="none" w:sz="0" w:space="0" w:color="auto"/>
                <w:right w:val="none" w:sz="0" w:space="0" w:color="auto"/>
              </w:divBdr>
              <w:divsChild>
                <w:div w:id="283967979">
                  <w:marLeft w:val="0"/>
                  <w:marRight w:val="0"/>
                  <w:marTop w:val="0"/>
                  <w:marBottom w:val="0"/>
                  <w:divBdr>
                    <w:top w:val="none" w:sz="0" w:space="0" w:color="auto"/>
                    <w:left w:val="none" w:sz="0" w:space="0" w:color="auto"/>
                    <w:bottom w:val="none" w:sz="0" w:space="0" w:color="auto"/>
                    <w:right w:val="none" w:sz="0" w:space="0" w:color="auto"/>
                  </w:divBdr>
                  <w:divsChild>
                    <w:div w:id="650444857">
                      <w:marLeft w:val="0"/>
                      <w:marRight w:val="0"/>
                      <w:marTop w:val="0"/>
                      <w:marBottom w:val="0"/>
                      <w:divBdr>
                        <w:top w:val="none" w:sz="0" w:space="0" w:color="auto"/>
                        <w:left w:val="none" w:sz="0" w:space="0" w:color="auto"/>
                        <w:bottom w:val="none" w:sz="0" w:space="0" w:color="auto"/>
                        <w:right w:val="none" w:sz="0" w:space="0" w:color="auto"/>
                      </w:divBdr>
                      <w:divsChild>
                        <w:div w:id="709259793">
                          <w:marLeft w:val="0"/>
                          <w:marRight w:val="0"/>
                          <w:marTop w:val="0"/>
                          <w:marBottom w:val="0"/>
                          <w:divBdr>
                            <w:top w:val="none" w:sz="0" w:space="0" w:color="auto"/>
                            <w:left w:val="none" w:sz="0" w:space="0" w:color="auto"/>
                            <w:bottom w:val="none" w:sz="0" w:space="0" w:color="auto"/>
                            <w:right w:val="none" w:sz="0" w:space="0" w:color="auto"/>
                          </w:divBdr>
                          <w:divsChild>
                            <w:div w:id="728186889">
                              <w:marLeft w:val="0"/>
                              <w:marRight w:val="0"/>
                              <w:marTop w:val="0"/>
                              <w:marBottom w:val="0"/>
                              <w:divBdr>
                                <w:top w:val="none" w:sz="0" w:space="0" w:color="auto"/>
                                <w:left w:val="none" w:sz="0" w:space="0" w:color="auto"/>
                                <w:bottom w:val="none" w:sz="0" w:space="0" w:color="auto"/>
                                <w:right w:val="none" w:sz="0" w:space="0" w:color="auto"/>
                              </w:divBdr>
                              <w:divsChild>
                                <w:div w:id="325132241">
                                  <w:marLeft w:val="0"/>
                                  <w:marRight w:val="0"/>
                                  <w:marTop w:val="0"/>
                                  <w:marBottom w:val="0"/>
                                  <w:divBdr>
                                    <w:top w:val="none" w:sz="0" w:space="0" w:color="auto"/>
                                    <w:left w:val="none" w:sz="0" w:space="0" w:color="auto"/>
                                    <w:bottom w:val="none" w:sz="0" w:space="0" w:color="auto"/>
                                    <w:right w:val="none" w:sz="0" w:space="0" w:color="auto"/>
                                  </w:divBdr>
                                  <w:divsChild>
                                    <w:div w:id="1840996389">
                                      <w:marLeft w:val="0"/>
                                      <w:marRight w:val="0"/>
                                      <w:marTop w:val="0"/>
                                      <w:marBottom w:val="0"/>
                                      <w:divBdr>
                                        <w:top w:val="none" w:sz="0" w:space="0" w:color="auto"/>
                                        <w:left w:val="none" w:sz="0" w:space="0" w:color="auto"/>
                                        <w:bottom w:val="none" w:sz="0" w:space="0" w:color="auto"/>
                                        <w:right w:val="none" w:sz="0" w:space="0" w:color="auto"/>
                                      </w:divBdr>
                                      <w:divsChild>
                                        <w:div w:id="324087280">
                                          <w:marLeft w:val="0"/>
                                          <w:marRight w:val="0"/>
                                          <w:marTop w:val="0"/>
                                          <w:marBottom w:val="0"/>
                                          <w:divBdr>
                                            <w:top w:val="none" w:sz="0" w:space="0" w:color="auto"/>
                                            <w:left w:val="none" w:sz="0" w:space="0" w:color="auto"/>
                                            <w:bottom w:val="none" w:sz="0" w:space="0" w:color="auto"/>
                                            <w:right w:val="none" w:sz="0" w:space="0" w:color="auto"/>
                                          </w:divBdr>
                                          <w:divsChild>
                                            <w:div w:id="1115633555">
                                              <w:marLeft w:val="0"/>
                                              <w:marRight w:val="0"/>
                                              <w:marTop w:val="0"/>
                                              <w:marBottom w:val="0"/>
                                              <w:divBdr>
                                                <w:top w:val="none" w:sz="0" w:space="0" w:color="auto"/>
                                                <w:left w:val="none" w:sz="0" w:space="0" w:color="auto"/>
                                                <w:bottom w:val="none" w:sz="0" w:space="0" w:color="auto"/>
                                                <w:right w:val="none" w:sz="0" w:space="0" w:color="auto"/>
                                              </w:divBdr>
                                              <w:divsChild>
                                                <w:div w:id="852039033">
                                                  <w:marLeft w:val="0"/>
                                                  <w:marRight w:val="0"/>
                                                  <w:marTop w:val="0"/>
                                                  <w:marBottom w:val="0"/>
                                                  <w:divBdr>
                                                    <w:top w:val="none" w:sz="0" w:space="0" w:color="auto"/>
                                                    <w:left w:val="none" w:sz="0" w:space="0" w:color="auto"/>
                                                    <w:bottom w:val="none" w:sz="0" w:space="0" w:color="auto"/>
                                                    <w:right w:val="none" w:sz="0" w:space="0" w:color="auto"/>
                                                  </w:divBdr>
                                                  <w:divsChild>
                                                    <w:div w:id="617030893">
                                                      <w:marLeft w:val="0"/>
                                                      <w:marRight w:val="0"/>
                                                      <w:marTop w:val="0"/>
                                                      <w:marBottom w:val="0"/>
                                                      <w:divBdr>
                                                        <w:top w:val="none" w:sz="0" w:space="0" w:color="auto"/>
                                                        <w:left w:val="none" w:sz="0" w:space="0" w:color="auto"/>
                                                        <w:bottom w:val="none" w:sz="0" w:space="0" w:color="auto"/>
                                                        <w:right w:val="none" w:sz="0" w:space="0" w:color="auto"/>
                                                      </w:divBdr>
                                                      <w:divsChild>
                                                        <w:div w:id="938492873">
                                                          <w:marLeft w:val="0"/>
                                                          <w:marRight w:val="0"/>
                                                          <w:marTop w:val="0"/>
                                                          <w:marBottom w:val="0"/>
                                                          <w:divBdr>
                                                            <w:top w:val="none" w:sz="0" w:space="0" w:color="auto"/>
                                                            <w:left w:val="none" w:sz="0" w:space="0" w:color="auto"/>
                                                            <w:bottom w:val="none" w:sz="0" w:space="0" w:color="auto"/>
                                                            <w:right w:val="none" w:sz="0" w:space="0" w:color="auto"/>
                                                          </w:divBdr>
                                                          <w:divsChild>
                                                            <w:div w:id="1143884460">
                                                              <w:marLeft w:val="0"/>
                                                              <w:marRight w:val="0"/>
                                                              <w:marTop w:val="0"/>
                                                              <w:marBottom w:val="0"/>
                                                              <w:divBdr>
                                                                <w:top w:val="none" w:sz="0" w:space="0" w:color="auto"/>
                                                                <w:left w:val="none" w:sz="0" w:space="0" w:color="auto"/>
                                                                <w:bottom w:val="none" w:sz="0" w:space="0" w:color="auto"/>
                                                                <w:right w:val="none" w:sz="0" w:space="0" w:color="auto"/>
                                                              </w:divBdr>
                                                              <w:divsChild>
                                                                <w:div w:id="798913169">
                                                                  <w:marLeft w:val="0"/>
                                                                  <w:marRight w:val="0"/>
                                                                  <w:marTop w:val="0"/>
                                                                  <w:marBottom w:val="0"/>
                                                                  <w:divBdr>
                                                                    <w:top w:val="none" w:sz="0" w:space="0" w:color="auto"/>
                                                                    <w:left w:val="none" w:sz="0" w:space="0" w:color="auto"/>
                                                                    <w:bottom w:val="none" w:sz="0" w:space="0" w:color="auto"/>
                                                                    <w:right w:val="none" w:sz="0" w:space="0" w:color="auto"/>
                                                                  </w:divBdr>
                                                                  <w:divsChild>
                                                                    <w:div w:id="2134395864">
                                                                      <w:marLeft w:val="0"/>
                                                                      <w:marRight w:val="0"/>
                                                                      <w:marTop w:val="0"/>
                                                                      <w:marBottom w:val="0"/>
                                                                      <w:divBdr>
                                                                        <w:top w:val="none" w:sz="0" w:space="0" w:color="auto"/>
                                                                        <w:left w:val="none" w:sz="0" w:space="0" w:color="auto"/>
                                                                        <w:bottom w:val="none" w:sz="0" w:space="0" w:color="auto"/>
                                                                        <w:right w:val="none" w:sz="0" w:space="0" w:color="auto"/>
                                                                      </w:divBdr>
                                                                      <w:divsChild>
                                                                        <w:div w:id="1863008921">
                                                                          <w:marLeft w:val="0"/>
                                                                          <w:marRight w:val="0"/>
                                                                          <w:marTop w:val="0"/>
                                                                          <w:marBottom w:val="0"/>
                                                                          <w:divBdr>
                                                                            <w:top w:val="none" w:sz="0" w:space="0" w:color="auto"/>
                                                                            <w:left w:val="none" w:sz="0" w:space="0" w:color="auto"/>
                                                                            <w:bottom w:val="none" w:sz="0" w:space="0" w:color="auto"/>
                                                                            <w:right w:val="none" w:sz="0" w:space="0" w:color="auto"/>
                                                                          </w:divBdr>
                                                                          <w:divsChild>
                                                                            <w:div w:id="682243028">
                                                                              <w:marLeft w:val="0"/>
                                                                              <w:marRight w:val="0"/>
                                                                              <w:marTop w:val="0"/>
                                                                              <w:marBottom w:val="0"/>
                                                                              <w:divBdr>
                                                                                <w:top w:val="none" w:sz="0" w:space="0" w:color="auto"/>
                                                                                <w:left w:val="none" w:sz="0" w:space="0" w:color="auto"/>
                                                                                <w:bottom w:val="none" w:sz="0" w:space="0" w:color="auto"/>
                                                                                <w:right w:val="none" w:sz="0" w:space="0" w:color="auto"/>
                                                                              </w:divBdr>
                                                                              <w:divsChild>
                                                                                <w:div w:id="241181442">
                                                                                  <w:marLeft w:val="0"/>
                                                                                  <w:marRight w:val="0"/>
                                                                                  <w:marTop w:val="0"/>
                                                                                  <w:marBottom w:val="0"/>
                                                                                  <w:divBdr>
                                                                                    <w:top w:val="none" w:sz="0" w:space="0" w:color="auto"/>
                                                                                    <w:left w:val="none" w:sz="0" w:space="0" w:color="auto"/>
                                                                                    <w:bottom w:val="none" w:sz="0" w:space="0" w:color="auto"/>
                                                                                    <w:right w:val="none" w:sz="0" w:space="0" w:color="auto"/>
                                                                                  </w:divBdr>
                                                                                  <w:divsChild>
                                                                                    <w:div w:id="1861385672">
                                                                                      <w:marLeft w:val="0"/>
                                                                                      <w:marRight w:val="0"/>
                                                                                      <w:marTop w:val="0"/>
                                                                                      <w:marBottom w:val="0"/>
                                                                                      <w:divBdr>
                                                                                        <w:top w:val="none" w:sz="0" w:space="0" w:color="auto"/>
                                                                                        <w:left w:val="none" w:sz="0" w:space="0" w:color="auto"/>
                                                                                        <w:bottom w:val="none" w:sz="0" w:space="0" w:color="auto"/>
                                                                                        <w:right w:val="none" w:sz="0" w:space="0" w:color="auto"/>
                                                                                      </w:divBdr>
                                                                                      <w:divsChild>
                                                                                        <w:div w:id="1642542257">
                                                                                          <w:marLeft w:val="0"/>
                                                                                          <w:marRight w:val="0"/>
                                                                                          <w:marTop w:val="0"/>
                                                                                          <w:marBottom w:val="0"/>
                                                                                          <w:divBdr>
                                                                                            <w:top w:val="none" w:sz="0" w:space="0" w:color="auto"/>
                                                                                            <w:left w:val="none" w:sz="0" w:space="0" w:color="auto"/>
                                                                                            <w:bottom w:val="none" w:sz="0" w:space="0" w:color="auto"/>
                                                                                            <w:right w:val="none" w:sz="0" w:space="0" w:color="auto"/>
                                                                                          </w:divBdr>
                                                                                          <w:divsChild>
                                                                                            <w:div w:id="861281398">
                                                                                              <w:marLeft w:val="0"/>
                                                                                              <w:marRight w:val="0"/>
                                                                                              <w:marTop w:val="0"/>
                                                                                              <w:marBottom w:val="0"/>
                                                                                              <w:divBdr>
                                                                                                <w:top w:val="none" w:sz="0" w:space="0" w:color="auto"/>
                                                                                                <w:left w:val="none" w:sz="0" w:space="0" w:color="auto"/>
                                                                                                <w:bottom w:val="none" w:sz="0" w:space="0" w:color="auto"/>
                                                                                                <w:right w:val="none" w:sz="0" w:space="0" w:color="auto"/>
                                                                                              </w:divBdr>
                                                                                              <w:divsChild>
                                                                                                <w:div w:id="143086012">
                                                                                                  <w:marLeft w:val="0"/>
                                                                                                  <w:marRight w:val="0"/>
                                                                                                  <w:marTop w:val="0"/>
                                                                                                  <w:marBottom w:val="0"/>
                                                                                                  <w:divBdr>
                                                                                                    <w:top w:val="none" w:sz="0" w:space="0" w:color="auto"/>
                                                                                                    <w:left w:val="none" w:sz="0" w:space="0" w:color="auto"/>
                                                                                                    <w:bottom w:val="none" w:sz="0" w:space="0" w:color="auto"/>
                                                                                                    <w:right w:val="none" w:sz="0" w:space="0" w:color="auto"/>
                                                                                                  </w:divBdr>
                                                                                                  <w:divsChild>
                                                                                                    <w:div w:id="173690655">
                                                                                                      <w:marLeft w:val="0"/>
                                                                                                      <w:marRight w:val="0"/>
                                                                                                      <w:marTop w:val="0"/>
                                                                                                      <w:marBottom w:val="0"/>
                                                                                                      <w:divBdr>
                                                                                                        <w:top w:val="none" w:sz="0" w:space="0" w:color="auto"/>
                                                                                                        <w:left w:val="none" w:sz="0" w:space="0" w:color="auto"/>
                                                                                                        <w:bottom w:val="none" w:sz="0" w:space="0" w:color="auto"/>
                                                                                                        <w:right w:val="none" w:sz="0" w:space="0" w:color="auto"/>
                                                                                                      </w:divBdr>
                                                                                                      <w:divsChild>
                                                                                                        <w:div w:id="662009411">
                                                                                                          <w:marLeft w:val="0"/>
                                                                                                          <w:marRight w:val="0"/>
                                                                                                          <w:marTop w:val="0"/>
                                                                                                          <w:marBottom w:val="0"/>
                                                                                                          <w:divBdr>
                                                                                                            <w:top w:val="none" w:sz="0" w:space="0" w:color="auto"/>
                                                                                                            <w:left w:val="none" w:sz="0" w:space="0" w:color="auto"/>
                                                                                                            <w:bottom w:val="none" w:sz="0" w:space="0" w:color="auto"/>
                                                                                                            <w:right w:val="none" w:sz="0" w:space="0" w:color="auto"/>
                                                                                                          </w:divBdr>
                                                                                                          <w:divsChild>
                                                                                                            <w:div w:id="331497394">
                                                                                                              <w:marLeft w:val="0"/>
                                                                                                              <w:marRight w:val="0"/>
                                                                                                              <w:marTop w:val="0"/>
                                                                                                              <w:marBottom w:val="0"/>
                                                                                                              <w:divBdr>
                                                                                                                <w:top w:val="none" w:sz="0" w:space="0" w:color="auto"/>
                                                                                                                <w:left w:val="none" w:sz="0" w:space="0" w:color="auto"/>
                                                                                                                <w:bottom w:val="none" w:sz="0" w:space="0" w:color="auto"/>
                                                                                                                <w:right w:val="none" w:sz="0" w:space="0" w:color="auto"/>
                                                                                                              </w:divBdr>
                                                                                                              <w:divsChild>
                                                                                                                <w:div w:id="728722206">
                                                                                                                  <w:marLeft w:val="0"/>
                                                                                                                  <w:marRight w:val="0"/>
                                                                                                                  <w:marTop w:val="0"/>
                                                                                                                  <w:marBottom w:val="0"/>
                                                                                                                  <w:divBdr>
                                                                                                                    <w:top w:val="none" w:sz="0" w:space="0" w:color="auto"/>
                                                                                                                    <w:left w:val="none" w:sz="0" w:space="0" w:color="auto"/>
                                                                                                                    <w:bottom w:val="none" w:sz="0" w:space="0" w:color="auto"/>
                                                                                                                    <w:right w:val="none" w:sz="0" w:space="0" w:color="auto"/>
                                                                                                                  </w:divBdr>
                                                                                                                  <w:divsChild>
                                                                                                                    <w:div w:id="623924464">
                                                                                                                      <w:marLeft w:val="0"/>
                                                                                                                      <w:marRight w:val="0"/>
                                                                                                                      <w:marTop w:val="0"/>
                                                                                                                      <w:marBottom w:val="0"/>
                                                                                                                      <w:divBdr>
                                                                                                                        <w:top w:val="none" w:sz="0" w:space="0" w:color="auto"/>
                                                                                                                        <w:left w:val="none" w:sz="0" w:space="0" w:color="auto"/>
                                                                                                                        <w:bottom w:val="none" w:sz="0" w:space="0" w:color="auto"/>
                                                                                                                        <w:right w:val="none" w:sz="0" w:space="0" w:color="auto"/>
                                                                                                                      </w:divBdr>
                                                                                                                      <w:divsChild>
                                                                                                                        <w:div w:id="698164131">
                                                                                                                          <w:marLeft w:val="0"/>
                                                                                                                          <w:marRight w:val="0"/>
                                                                                                                          <w:marTop w:val="280"/>
                                                                                                                          <w:marBottom w:val="280"/>
                                                                                                                          <w:divBdr>
                                                                                                                            <w:top w:val="none" w:sz="0" w:space="0" w:color="auto"/>
                                                                                                                            <w:left w:val="none" w:sz="0" w:space="0" w:color="auto"/>
                                                                                                                            <w:bottom w:val="none" w:sz="0" w:space="0" w:color="auto"/>
                                                                                                                            <w:right w:val="none" w:sz="0" w:space="0" w:color="auto"/>
                                                                                                                          </w:divBdr>
                                                                                                                        </w:div>
                                                                                                                        <w:div w:id="123353789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831413">
      <w:bodyDiv w:val="1"/>
      <w:marLeft w:val="0"/>
      <w:marRight w:val="0"/>
      <w:marTop w:val="0"/>
      <w:marBottom w:val="0"/>
      <w:divBdr>
        <w:top w:val="none" w:sz="0" w:space="0" w:color="auto"/>
        <w:left w:val="none" w:sz="0" w:space="0" w:color="auto"/>
        <w:bottom w:val="none" w:sz="0" w:space="0" w:color="auto"/>
        <w:right w:val="none" w:sz="0" w:space="0" w:color="auto"/>
      </w:divBdr>
      <w:divsChild>
        <w:div w:id="29376568">
          <w:marLeft w:val="0"/>
          <w:marRight w:val="0"/>
          <w:marTop w:val="0"/>
          <w:marBottom w:val="0"/>
          <w:divBdr>
            <w:top w:val="none" w:sz="0" w:space="0" w:color="auto"/>
            <w:left w:val="none" w:sz="0" w:space="0" w:color="auto"/>
            <w:bottom w:val="none" w:sz="0" w:space="0" w:color="auto"/>
            <w:right w:val="none" w:sz="0" w:space="0" w:color="auto"/>
          </w:divBdr>
        </w:div>
        <w:div w:id="859512979">
          <w:marLeft w:val="0"/>
          <w:marRight w:val="0"/>
          <w:marTop w:val="0"/>
          <w:marBottom w:val="0"/>
          <w:divBdr>
            <w:top w:val="none" w:sz="0" w:space="0" w:color="auto"/>
            <w:left w:val="none" w:sz="0" w:space="0" w:color="auto"/>
            <w:bottom w:val="none" w:sz="0" w:space="0" w:color="auto"/>
            <w:right w:val="none" w:sz="0" w:space="0" w:color="auto"/>
          </w:divBdr>
        </w:div>
      </w:divsChild>
    </w:div>
    <w:div w:id="1564834938">
      <w:bodyDiv w:val="1"/>
      <w:marLeft w:val="0"/>
      <w:marRight w:val="0"/>
      <w:marTop w:val="0"/>
      <w:marBottom w:val="0"/>
      <w:divBdr>
        <w:top w:val="none" w:sz="0" w:space="0" w:color="auto"/>
        <w:left w:val="none" w:sz="0" w:space="0" w:color="auto"/>
        <w:bottom w:val="none" w:sz="0" w:space="0" w:color="auto"/>
        <w:right w:val="none" w:sz="0" w:space="0" w:color="auto"/>
      </w:divBdr>
      <w:divsChild>
        <w:div w:id="1992056521">
          <w:marLeft w:val="0"/>
          <w:marRight w:val="0"/>
          <w:marTop w:val="0"/>
          <w:marBottom w:val="0"/>
          <w:divBdr>
            <w:top w:val="single" w:sz="6" w:space="0" w:color="9A9A9A"/>
            <w:left w:val="none" w:sz="0" w:space="0" w:color="auto"/>
            <w:bottom w:val="none" w:sz="0" w:space="0" w:color="auto"/>
            <w:right w:val="none" w:sz="0" w:space="0" w:color="auto"/>
          </w:divBdr>
          <w:divsChild>
            <w:div w:id="1333991152">
              <w:marLeft w:val="0"/>
              <w:marRight w:val="0"/>
              <w:marTop w:val="0"/>
              <w:marBottom w:val="0"/>
              <w:divBdr>
                <w:top w:val="none" w:sz="0" w:space="0" w:color="auto"/>
                <w:left w:val="none" w:sz="0" w:space="0" w:color="auto"/>
                <w:bottom w:val="none" w:sz="0" w:space="0" w:color="auto"/>
                <w:right w:val="none" w:sz="0" w:space="0" w:color="auto"/>
              </w:divBdr>
              <w:divsChild>
                <w:div w:id="1663047080">
                  <w:marLeft w:val="0"/>
                  <w:marRight w:val="0"/>
                  <w:marTop w:val="0"/>
                  <w:marBottom w:val="0"/>
                  <w:divBdr>
                    <w:top w:val="none" w:sz="0" w:space="0" w:color="auto"/>
                    <w:left w:val="none" w:sz="0" w:space="0" w:color="auto"/>
                    <w:bottom w:val="none" w:sz="0" w:space="0" w:color="auto"/>
                    <w:right w:val="none" w:sz="0" w:space="0" w:color="auto"/>
                  </w:divBdr>
                  <w:divsChild>
                    <w:div w:id="927036697">
                      <w:marLeft w:val="0"/>
                      <w:marRight w:val="0"/>
                      <w:marTop w:val="0"/>
                      <w:marBottom w:val="0"/>
                      <w:divBdr>
                        <w:top w:val="none" w:sz="0" w:space="0" w:color="auto"/>
                        <w:left w:val="none" w:sz="0" w:space="0" w:color="auto"/>
                        <w:bottom w:val="none" w:sz="0" w:space="0" w:color="auto"/>
                        <w:right w:val="none" w:sz="0" w:space="0" w:color="auto"/>
                      </w:divBdr>
                      <w:divsChild>
                        <w:div w:id="1576276397">
                          <w:marLeft w:val="0"/>
                          <w:marRight w:val="0"/>
                          <w:marTop w:val="0"/>
                          <w:marBottom w:val="0"/>
                          <w:divBdr>
                            <w:top w:val="single" w:sz="6" w:space="0" w:color="999999"/>
                            <w:left w:val="single" w:sz="6" w:space="0" w:color="999999"/>
                            <w:bottom w:val="single" w:sz="6" w:space="0" w:color="999999"/>
                            <w:right w:val="single" w:sz="6" w:space="0" w:color="999999"/>
                          </w:divBdr>
                          <w:divsChild>
                            <w:div w:id="306519515">
                              <w:marLeft w:val="0"/>
                              <w:marRight w:val="0"/>
                              <w:marTop w:val="0"/>
                              <w:marBottom w:val="0"/>
                              <w:divBdr>
                                <w:top w:val="none" w:sz="0" w:space="0" w:color="auto"/>
                                <w:left w:val="none" w:sz="0" w:space="0" w:color="auto"/>
                                <w:bottom w:val="none" w:sz="0" w:space="0" w:color="auto"/>
                                <w:right w:val="none" w:sz="0" w:space="0" w:color="auto"/>
                              </w:divBdr>
                              <w:divsChild>
                                <w:div w:id="1014190907">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1637222992">
      <w:bodyDiv w:val="1"/>
      <w:marLeft w:val="0"/>
      <w:marRight w:val="0"/>
      <w:marTop w:val="0"/>
      <w:marBottom w:val="0"/>
      <w:divBdr>
        <w:top w:val="none" w:sz="0" w:space="0" w:color="auto"/>
        <w:left w:val="none" w:sz="0" w:space="0" w:color="auto"/>
        <w:bottom w:val="none" w:sz="0" w:space="0" w:color="auto"/>
        <w:right w:val="none" w:sz="0" w:space="0" w:color="auto"/>
      </w:divBdr>
    </w:div>
    <w:div w:id="1664822238">
      <w:bodyDiv w:val="1"/>
      <w:marLeft w:val="0"/>
      <w:marRight w:val="0"/>
      <w:marTop w:val="0"/>
      <w:marBottom w:val="0"/>
      <w:divBdr>
        <w:top w:val="none" w:sz="0" w:space="0" w:color="auto"/>
        <w:left w:val="none" w:sz="0" w:space="0" w:color="auto"/>
        <w:bottom w:val="none" w:sz="0" w:space="0" w:color="auto"/>
        <w:right w:val="none" w:sz="0" w:space="0" w:color="auto"/>
      </w:divBdr>
    </w:div>
    <w:div w:id="1735617992">
      <w:bodyDiv w:val="1"/>
      <w:marLeft w:val="0"/>
      <w:marRight w:val="0"/>
      <w:marTop w:val="0"/>
      <w:marBottom w:val="0"/>
      <w:divBdr>
        <w:top w:val="none" w:sz="0" w:space="0" w:color="auto"/>
        <w:left w:val="none" w:sz="0" w:space="0" w:color="auto"/>
        <w:bottom w:val="none" w:sz="0" w:space="0" w:color="auto"/>
        <w:right w:val="none" w:sz="0" w:space="0" w:color="auto"/>
      </w:divBdr>
      <w:divsChild>
        <w:div w:id="1348677554">
          <w:marLeft w:val="0"/>
          <w:marRight w:val="0"/>
          <w:marTop w:val="0"/>
          <w:marBottom w:val="0"/>
          <w:divBdr>
            <w:top w:val="single" w:sz="6" w:space="0" w:color="9A9A9A"/>
            <w:left w:val="none" w:sz="0" w:space="0" w:color="auto"/>
            <w:bottom w:val="none" w:sz="0" w:space="0" w:color="auto"/>
            <w:right w:val="none" w:sz="0" w:space="0" w:color="auto"/>
          </w:divBdr>
          <w:divsChild>
            <w:div w:id="798574192">
              <w:marLeft w:val="0"/>
              <w:marRight w:val="0"/>
              <w:marTop w:val="0"/>
              <w:marBottom w:val="0"/>
              <w:divBdr>
                <w:top w:val="none" w:sz="0" w:space="0" w:color="auto"/>
                <w:left w:val="none" w:sz="0" w:space="0" w:color="auto"/>
                <w:bottom w:val="none" w:sz="0" w:space="0" w:color="auto"/>
                <w:right w:val="none" w:sz="0" w:space="0" w:color="auto"/>
              </w:divBdr>
              <w:divsChild>
                <w:div w:id="656424722">
                  <w:marLeft w:val="0"/>
                  <w:marRight w:val="0"/>
                  <w:marTop w:val="0"/>
                  <w:marBottom w:val="0"/>
                  <w:divBdr>
                    <w:top w:val="none" w:sz="0" w:space="0" w:color="auto"/>
                    <w:left w:val="none" w:sz="0" w:space="0" w:color="auto"/>
                    <w:bottom w:val="none" w:sz="0" w:space="0" w:color="auto"/>
                    <w:right w:val="none" w:sz="0" w:space="0" w:color="auto"/>
                  </w:divBdr>
                  <w:divsChild>
                    <w:div w:id="764108828">
                      <w:marLeft w:val="0"/>
                      <w:marRight w:val="0"/>
                      <w:marTop w:val="0"/>
                      <w:marBottom w:val="0"/>
                      <w:divBdr>
                        <w:top w:val="none" w:sz="0" w:space="0" w:color="auto"/>
                        <w:left w:val="none" w:sz="0" w:space="0" w:color="auto"/>
                        <w:bottom w:val="none" w:sz="0" w:space="0" w:color="auto"/>
                        <w:right w:val="none" w:sz="0" w:space="0" w:color="auto"/>
                      </w:divBdr>
                      <w:divsChild>
                        <w:div w:id="1509952847">
                          <w:marLeft w:val="0"/>
                          <w:marRight w:val="0"/>
                          <w:marTop w:val="0"/>
                          <w:marBottom w:val="0"/>
                          <w:divBdr>
                            <w:top w:val="single" w:sz="6" w:space="0" w:color="999999"/>
                            <w:left w:val="single" w:sz="6" w:space="0" w:color="999999"/>
                            <w:bottom w:val="single" w:sz="6" w:space="0" w:color="999999"/>
                            <w:right w:val="single" w:sz="6" w:space="0" w:color="999999"/>
                          </w:divBdr>
                          <w:divsChild>
                            <w:div w:id="1453864703">
                              <w:marLeft w:val="0"/>
                              <w:marRight w:val="0"/>
                              <w:marTop w:val="0"/>
                              <w:marBottom w:val="0"/>
                              <w:divBdr>
                                <w:top w:val="none" w:sz="0" w:space="0" w:color="auto"/>
                                <w:left w:val="none" w:sz="0" w:space="0" w:color="auto"/>
                                <w:bottom w:val="none" w:sz="0" w:space="0" w:color="auto"/>
                                <w:right w:val="none" w:sz="0" w:space="0" w:color="auto"/>
                              </w:divBdr>
                              <w:divsChild>
                                <w:div w:id="389958800">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1767924879">
      <w:bodyDiv w:val="1"/>
      <w:marLeft w:val="0"/>
      <w:marRight w:val="0"/>
      <w:marTop w:val="0"/>
      <w:marBottom w:val="0"/>
      <w:divBdr>
        <w:top w:val="none" w:sz="0" w:space="0" w:color="auto"/>
        <w:left w:val="none" w:sz="0" w:space="0" w:color="auto"/>
        <w:bottom w:val="none" w:sz="0" w:space="0" w:color="auto"/>
        <w:right w:val="none" w:sz="0" w:space="0" w:color="auto"/>
      </w:divBdr>
    </w:div>
    <w:div w:id="1919706756">
      <w:bodyDiv w:val="1"/>
      <w:marLeft w:val="0"/>
      <w:marRight w:val="0"/>
      <w:marTop w:val="0"/>
      <w:marBottom w:val="0"/>
      <w:divBdr>
        <w:top w:val="none" w:sz="0" w:space="0" w:color="auto"/>
        <w:left w:val="none" w:sz="0" w:space="0" w:color="auto"/>
        <w:bottom w:val="none" w:sz="0" w:space="0" w:color="auto"/>
        <w:right w:val="none" w:sz="0" w:space="0" w:color="auto"/>
      </w:divBdr>
    </w:div>
    <w:div w:id="1946182938">
      <w:bodyDiv w:val="1"/>
      <w:marLeft w:val="0"/>
      <w:marRight w:val="0"/>
      <w:marTop w:val="0"/>
      <w:marBottom w:val="0"/>
      <w:divBdr>
        <w:top w:val="none" w:sz="0" w:space="0" w:color="auto"/>
        <w:left w:val="none" w:sz="0" w:space="0" w:color="auto"/>
        <w:bottom w:val="none" w:sz="0" w:space="0" w:color="auto"/>
        <w:right w:val="none" w:sz="0" w:space="0" w:color="auto"/>
      </w:divBdr>
      <w:divsChild>
        <w:div w:id="980843554">
          <w:marLeft w:val="0"/>
          <w:marRight w:val="0"/>
          <w:marTop w:val="0"/>
          <w:marBottom w:val="0"/>
          <w:divBdr>
            <w:top w:val="none" w:sz="0" w:space="0" w:color="auto"/>
            <w:left w:val="none" w:sz="0" w:space="0" w:color="auto"/>
            <w:bottom w:val="none" w:sz="0" w:space="0" w:color="auto"/>
            <w:right w:val="none" w:sz="0" w:space="0" w:color="auto"/>
          </w:divBdr>
        </w:div>
        <w:div w:id="1320186674">
          <w:marLeft w:val="0"/>
          <w:marRight w:val="0"/>
          <w:marTop w:val="0"/>
          <w:marBottom w:val="0"/>
          <w:divBdr>
            <w:top w:val="none" w:sz="0" w:space="0" w:color="auto"/>
            <w:left w:val="none" w:sz="0" w:space="0" w:color="auto"/>
            <w:bottom w:val="none" w:sz="0" w:space="0" w:color="auto"/>
            <w:right w:val="none" w:sz="0" w:space="0" w:color="auto"/>
          </w:divBdr>
        </w:div>
        <w:div w:id="1697340989">
          <w:marLeft w:val="0"/>
          <w:marRight w:val="0"/>
          <w:marTop w:val="0"/>
          <w:marBottom w:val="0"/>
          <w:divBdr>
            <w:top w:val="none" w:sz="0" w:space="0" w:color="auto"/>
            <w:left w:val="none" w:sz="0" w:space="0" w:color="auto"/>
            <w:bottom w:val="none" w:sz="0" w:space="0" w:color="auto"/>
            <w:right w:val="none" w:sz="0" w:space="0" w:color="auto"/>
          </w:divBdr>
        </w:div>
        <w:div w:id="1833907693">
          <w:marLeft w:val="0"/>
          <w:marRight w:val="0"/>
          <w:marTop w:val="0"/>
          <w:marBottom w:val="0"/>
          <w:divBdr>
            <w:top w:val="none" w:sz="0" w:space="0" w:color="auto"/>
            <w:left w:val="none" w:sz="0" w:space="0" w:color="auto"/>
            <w:bottom w:val="none" w:sz="0" w:space="0" w:color="auto"/>
            <w:right w:val="none" w:sz="0" w:space="0" w:color="auto"/>
          </w:divBdr>
        </w:div>
        <w:div w:id="1488932857">
          <w:marLeft w:val="0"/>
          <w:marRight w:val="0"/>
          <w:marTop w:val="0"/>
          <w:marBottom w:val="0"/>
          <w:divBdr>
            <w:top w:val="none" w:sz="0" w:space="0" w:color="auto"/>
            <w:left w:val="none" w:sz="0" w:space="0" w:color="auto"/>
            <w:bottom w:val="none" w:sz="0" w:space="0" w:color="auto"/>
            <w:right w:val="none" w:sz="0" w:space="0" w:color="auto"/>
          </w:divBdr>
        </w:div>
        <w:div w:id="379986739">
          <w:marLeft w:val="0"/>
          <w:marRight w:val="0"/>
          <w:marTop w:val="0"/>
          <w:marBottom w:val="0"/>
          <w:divBdr>
            <w:top w:val="none" w:sz="0" w:space="0" w:color="auto"/>
            <w:left w:val="none" w:sz="0" w:space="0" w:color="auto"/>
            <w:bottom w:val="none" w:sz="0" w:space="0" w:color="auto"/>
            <w:right w:val="none" w:sz="0" w:space="0" w:color="auto"/>
          </w:divBdr>
        </w:div>
      </w:divsChild>
    </w:div>
    <w:div w:id="2001228923">
      <w:bodyDiv w:val="1"/>
      <w:marLeft w:val="0"/>
      <w:marRight w:val="0"/>
      <w:marTop w:val="0"/>
      <w:marBottom w:val="0"/>
      <w:divBdr>
        <w:top w:val="none" w:sz="0" w:space="0" w:color="auto"/>
        <w:left w:val="none" w:sz="0" w:space="0" w:color="auto"/>
        <w:bottom w:val="none" w:sz="0" w:space="0" w:color="auto"/>
        <w:right w:val="none" w:sz="0" w:space="0" w:color="auto"/>
      </w:divBdr>
    </w:div>
    <w:div w:id="2021078949">
      <w:bodyDiv w:val="1"/>
      <w:marLeft w:val="0"/>
      <w:marRight w:val="0"/>
      <w:marTop w:val="0"/>
      <w:marBottom w:val="0"/>
      <w:divBdr>
        <w:top w:val="none" w:sz="0" w:space="0" w:color="auto"/>
        <w:left w:val="none" w:sz="0" w:space="0" w:color="auto"/>
        <w:bottom w:val="none" w:sz="0" w:space="0" w:color="auto"/>
        <w:right w:val="none" w:sz="0" w:space="0" w:color="auto"/>
      </w:divBdr>
    </w:div>
    <w:div w:id="2028873079">
      <w:bodyDiv w:val="1"/>
      <w:marLeft w:val="0"/>
      <w:marRight w:val="0"/>
      <w:marTop w:val="0"/>
      <w:marBottom w:val="0"/>
      <w:divBdr>
        <w:top w:val="none" w:sz="0" w:space="0" w:color="auto"/>
        <w:left w:val="none" w:sz="0" w:space="0" w:color="auto"/>
        <w:bottom w:val="none" w:sz="0" w:space="0" w:color="auto"/>
        <w:right w:val="none" w:sz="0" w:space="0" w:color="auto"/>
      </w:divBdr>
    </w:div>
    <w:div w:id="2096900143">
      <w:bodyDiv w:val="1"/>
      <w:marLeft w:val="0"/>
      <w:marRight w:val="0"/>
      <w:marTop w:val="0"/>
      <w:marBottom w:val="0"/>
      <w:divBdr>
        <w:top w:val="none" w:sz="0" w:space="0" w:color="auto"/>
        <w:left w:val="none" w:sz="0" w:space="0" w:color="auto"/>
        <w:bottom w:val="none" w:sz="0" w:space="0" w:color="auto"/>
        <w:right w:val="none" w:sz="0" w:space="0" w:color="auto"/>
      </w:divBdr>
    </w:div>
    <w:div w:id="2135129143">
      <w:bodyDiv w:val="1"/>
      <w:marLeft w:val="0"/>
      <w:marRight w:val="0"/>
      <w:marTop w:val="0"/>
      <w:marBottom w:val="0"/>
      <w:divBdr>
        <w:top w:val="none" w:sz="0" w:space="0" w:color="auto"/>
        <w:left w:val="none" w:sz="0" w:space="0" w:color="auto"/>
        <w:bottom w:val="none" w:sz="0" w:space="0" w:color="auto"/>
        <w:right w:val="none" w:sz="0" w:space="0" w:color="auto"/>
      </w:divBdr>
      <w:divsChild>
        <w:div w:id="460999569">
          <w:marLeft w:val="0"/>
          <w:marRight w:val="0"/>
          <w:marTop w:val="0"/>
          <w:marBottom w:val="0"/>
          <w:divBdr>
            <w:top w:val="none" w:sz="0" w:space="0" w:color="auto"/>
            <w:left w:val="none" w:sz="0" w:space="0" w:color="auto"/>
            <w:bottom w:val="none" w:sz="0" w:space="0" w:color="auto"/>
            <w:right w:val="none" w:sz="0" w:space="0" w:color="auto"/>
          </w:divBdr>
        </w:div>
        <w:div w:id="449129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comments" Target="comments.xml"/><Relationship Id="rId13" Type="http://schemas.microsoft.com/office/2011/relationships/commentsExtended" Target="commentsExtended.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rorrer\Application%20Data\Microsoft\Templates\Business%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3014C-3A2D-6840-8AAF-E5BFD8AE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Settings\arorrer\Application Data\Microsoft\Templates\Business report.dot</Template>
  <TotalTime>247</TotalTime>
  <Pages>9</Pages>
  <Words>2702</Words>
  <Characters>15403</Characters>
  <Application>Microsoft Macintosh Word</Application>
  <DocSecurity>0</DocSecurity>
  <Lines>128</Lines>
  <Paragraphs>36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Cominatorial Algorithms Applied Research (CARR)</vt:lpstr>
      <vt:lpstr/>
      <vt:lpstr/>
      <vt:lpstr/>
      <vt:lpstr/>
      <vt:lpstr/>
      <vt:lpstr/>
      <vt:lpstr/>
      <vt:lpstr>Summative Report 2016, 2017, 2018</vt:lpstr>
      <vt:lpstr>Highlights</vt:lpstr>
      <vt:lpstr>CISE Funded Participant Demographics</vt:lpstr>
      <vt:lpstr>Budget and Lab Management</vt:lpstr>
      <vt:lpstr>Activities and Professional Development</vt:lpstr>
      <vt:lpstr>Student Outcomes and Evaluation</vt:lpstr>
      <vt:lpstr>        Former REU Student Retention</vt:lpstr>
      <vt:lpstr>        Student Attitudinal Outcomes </vt:lpstr>
      <vt:lpstr>        Qualitative Feedback of Student Experiences.</vt:lpstr>
      <vt:lpstr>        Formative Evaluation</vt:lpstr>
    </vt:vector>
  </TitlesOfParts>
  <Company>Microsoft Corporation</Company>
  <LinksUpToDate>false</LinksUpToDate>
  <CharactersWithSpaces>18069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arorrer</dc:creator>
  <cp:keywords/>
  <dc:description/>
  <cp:lastModifiedBy>Microsoft Office User</cp:lastModifiedBy>
  <cp:revision>6</cp:revision>
  <cp:lastPrinted>2014-02-18T14:44:00Z</cp:lastPrinted>
  <dcterms:created xsi:type="dcterms:W3CDTF">2015-01-21T22:52:00Z</dcterms:created>
  <dcterms:modified xsi:type="dcterms:W3CDTF">2018-08-24T20:50:00Z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TC010178171033</vt:lpwstr>
  </property>
</Properties>
</file>