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ind w:right="-180"/>
        <w:rPr>
          <w:rFonts w:ascii="Verdana" w:cs="Verdana" w:eastAsia="Verdana" w:hAnsi="Verdana"/>
          <w:b w:val="0"/>
          <w:sz w:val="18"/>
          <w:szCs w:val="18"/>
          <w:u w:val="none"/>
        </w:rPr>
      </w:pPr>
      <w:r w:rsidDel="00000000" w:rsidR="00000000" w:rsidRPr="00000000">
        <w:rPr>
          <w:rFonts w:ascii="Verdana" w:cs="Verdana" w:eastAsia="Verdana" w:hAnsi="Verdana"/>
          <w:sz w:val="18"/>
          <w:szCs w:val="18"/>
          <w:rtl w:val="0"/>
        </w:rPr>
        <w:t xml:space="preserve">CMSC 132, Week 7, Lab1</w:t>
      </w:r>
      <w:r w:rsidDel="00000000" w:rsidR="00000000" w:rsidRPr="00000000">
        <w:rPr>
          <w:rtl w:val="0"/>
        </w:rPr>
      </w:r>
    </w:p>
    <w:p w:rsidR="00000000" w:rsidDel="00000000" w:rsidP="00000000" w:rsidRDefault="00000000" w:rsidRPr="00000000" w14:paraId="00000001">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2">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Notes for TAs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Make sure that you access the lab material days before the lab (do not wait until the day before as CS servers may be down).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If you see any errors in the material provided, let us know immediately.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Current Project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Address any questions about the current project.</w:t>
      </w:r>
    </w:p>
    <w:p w:rsidR="00000000" w:rsidDel="00000000" w:rsidP="00000000" w:rsidRDefault="00000000" w:rsidRPr="00000000" w14:paraId="0000000B">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C">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Examples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ind w:left="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Go over the StringExample.java, ElapsedTime*.java and StringVsStringBuffer.java (illustrates how efficient is to use StringBuffer over String).  Code can be found at:</w:t>
      </w:r>
    </w:p>
    <w:p w:rsidR="00000000" w:rsidDel="00000000" w:rsidP="00000000" w:rsidRDefault="00000000" w:rsidRPr="00000000" w14:paraId="0000000F">
      <w:pPr>
        <w:ind w:left="72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0">
      <w:pPr>
        <w:ind w:left="720"/>
        <w:rPr>
          <w:rFonts w:ascii="Verdana" w:cs="Verdana" w:eastAsia="Verdana" w:hAnsi="Verdana"/>
          <w:sz w:val="18"/>
          <w:szCs w:val="18"/>
        </w:rPr>
      </w:pPr>
      <w:hyperlink r:id="rId6">
        <w:r w:rsidDel="00000000" w:rsidR="00000000" w:rsidRPr="00000000">
          <w:rPr>
            <w:rFonts w:ascii="Verdana" w:cs="Verdana" w:eastAsia="Verdana" w:hAnsi="Verdana"/>
            <w:color w:val="0000ff"/>
            <w:sz w:val="18"/>
            <w:szCs w:val="18"/>
            <w:u w:val="single"/>
            <w:rtl w:val="0"/>
          </w:rPr>
          <w:t xml:space="preserve">http://www.cs.umd.edu/class/fall2018/cmsc132/labs/Week7/TimeStrCode.zip</w:t>
        </w:r>
      </w:hyperlink>
      <w:r w:rsidDel="00000000" w:rsidR="00000000" w:rsidRPr="00000000">
        <w:rPr>
          <w:rtl w:val="0"/>
        </w:rPr>
      </w:r>
    </w:p>
    <w:p w:rsidR="00000000" w:rsidDel="00000000" w:rsidP="00000000" w:rsidRDefault="00000000" w:rsidRPr="00000000" w14:paraId="00000011">
      <w:pPr>
        <w:ind w:left="72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2">
      <w:pPr>
        <w:ind w:left="720"/>
        <w:rPr>
          <w:rFonts w:ascii="Verdana" w:cs="Verdana" w:eastAsia="Verdana" w:hAnsi="Verdana"/>
          <w:sz w:val="18"/>
          <w:szCs w:val="18"/>
        </w:rPr>
      </w:pPr>
      <w:bookmarkStart w:colFirst="0" w:colLast="0" w:name="_gjdgxs" w:id="0"/>
      <w:bookmarkEnd w:id="0"/>
      <w:r w:rsidDel="00000000" w:rsidR="00000000" w:rsidRPr="00000000">
        <w:rPr>
          <w:rFonts w:ascii="Verdana" w:cs="Verdana" w:eastAsia="Verdana" w:hAnsi="Verdana"/>
          <w:sz w:val="18"/>
          <w:szCs w:val="18"/>
          <w:rtl w:val="0"/>
        </w:rPr>
        <w:t xml:space="preserve">Feel free to provide this link to the students.</w:t>
      </w:r>
    </w:p>
    <w:p w:rsidR="00000000" w:rsidDel="00000000" w:rsidP="00000000" w:rsidRDefault="00000000" w:rsidRPr="00000000" w14:paraId="00000013">
      <w:pPr>
        <w:pStyle w:val="Heading2"/>
        <w:ind w:left="720"/>
        <w:rPr>
          <w:rFonts w:ascii="Verdana" w:cs="Verdana" w:eastAsia="Verdana" w:hAnsi="Verdana"/>
          <w:sz w:val="18"/>
          <w:szCs w:val="18"/>
          <w:u w:val="single"/>
        </w:rPr>
      </w:pPr>
      <w:r w:rsidDel="00000000" w:rsidR="00000000" w:rsidRPr="00000000">
        <w:rPr>
          <w:rtl w:val="0"/>
        </w:rPr>
      </w:r>
    </w:p>
    <w:p w:rsidR="00000000" w:rsidDel="00000000" w:rsidP="00000000" w:rsidRDefault="00000000" w:rsidRPr="00000000" w14:paraId="00000014">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Command Line Execution</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ind w:left="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Using your junkfood account, command line in windows, or a shell in MacOS, show students how to edit, compile, and run the java program “CommandLine.java”.  Introduce an error in the program and show the errors generated by the compiler.  We have left a snapshot of what we expect in “CommandExecution.jpg”.  The goal of this presentation is to show students how much Eclipse does for them, and that it is not necessary to have Eclipse in order to program in Java.  Feel free to show the file that comes out of the compilation (.class file).</w:t>
      </w:r>
    </w:p>
    <w:p w:rsidR="00000000" w:rsidDel="00000000" w:rsidP="00000000" w:rsidRDefault="00000000" w:rsidRPr="00000000" w14:paraId="00000017">
      <w:pPr>
        <w:pStyle w:val="Heading2"/>
        <w:ind w:left="720"/>
        <w:rPr>
          <w:rFonts w:ascii="Verdana" w:cs="Verdana" w:eastAsia="Verdana" w:hAnsi="Verdana"/>
          <w:sz w:val="18"/>
          <w:szCs w:val="18"/>
          <w:u w:val="single"/>
        </w:rPr>
      </w:pPr>
      <w:r w:rsidDel="00000000" w:rsidR="00000000" w:rsidRPr="00000000">
        <w:rPr>
          <w:rtl w:val="0"/>
        </w:rPr>
      </w:r>
    </w:p>
    <w:p w:rsidR="00000000" w:rsidDel="00000000" w:rsidP="00000000" w:rsidRDefault="00000000" w:rsidRPr="00000000" w14:paraId="00000018">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In-Lab Office Hours</w:t>
      </w:r>
    </w:p>
    <w:p w:rsidR="00000000" w:rsidDel="00000000" w:rsidP="00000000" w:rsidRDefault="00000000" w:rsidRPr="00000000" w14:paraId="00000019">
      <w:pPr>
        <w:ind w:left="108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A">
      <w:pPr>
        <w:ind w:left="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Use any time left to hold office hours.</w:t>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decimal"/>
      <w:lvlText w:val="%2."/>
      <w:lvlJc w:val="left"/>
      <w:pPr>
        <w:ind w:left="1440" w:hanging="360"/>
      </w:pPr>
      <w:rPr>
        <w:rFonts w:ascii="Verdana" w:cs="Verdana" w:eastAsia="Verdana" w:hAnsi="Verdana"/>
        <w:b w:val="0"/>
        <w:sz w:val="18"/>
        <w:szCs w:val="18"/>
      </w:rPr>
    </w:lvl>
    <w:lvl w:ilvl="2">
      <w:start w:val="1"/>
      <w:numFmt w:val="decimal"/>
      <w:lvlText w:val="%3."/>
      <w:lvlJc w:val="left"/>
      <w:pPr>
        <w:ind w:left="2340" w:hanging="360"/>
      </w:pPr>
      <w:rPr/>
    </w:lvl>
    <w:lvl w:ilvl="3">
      <w:start w:val="1"/>
      <w:numFmt w:val="lowerLetter"/>
      <w:lvlText w:val="%4."/>
      <w:lvlJc w:val="left"/>
      <w:pPr>
        <w:ind w:left="2880" w:hanging="360"/>
      </w:pPr>
      <w:rPr>
        <w:b w:val="0"/>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720" w:hanging="360"/>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s.umd.edu/class/fall2018/cmsc132/labs/Week7/TimeStrCod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