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DEFAULT_INITIAL_CAPACITY</w:t>
        </w:r>
      </w:hyperlink>
      <w:r w:rsidDel="00000000" w:rsidR="00000000" w:rsidRPr="00000000">
        <w:rPr>
          <w:shd w:fill="auto" w:val="clear"/>
          <w:rtl w:val="0"/>
        </w:rPr>
        <w:t xml:space="preserve"> - Static variable in class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MyHashSet</w:t>
        </w:r>
      </w:hyperlink>
      <w:r w:rsidDel="00000000" w:rsidR="00000000" w:rsidRPr="00000000">
        <w:rPr>
          <w:shd w:fill="auto" w:val="clear"/>
          <w:rtl w:val="0"/>
        </w:rPr>
        <w:t xml:space="preserve"> Unless otherwise specified, the table will start as an array of this length.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s://www.umd.edu/web-accessibility" TargetMode="External"/><Relationship Id="rId41" Type="http://schemas.openxmlformats.org/officeDocument/2006/relationships/hyperlink" Target="http://docs.google.com/index-8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MyHashSet.html" TargetMode="External"/><Relationship Id="rId23" Type="http://schemas.openxmlformats.org/officeDocument/2006/relationships/hyperlink" Target="http://docs.google.com/MyHashSet.html#DEFAULT_INITIAL_CAPACITY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overview-tree.html" TargetMode="External"/><Relationship Id="rId25" Type="http://schemas.openxmlformats.org/officeDocument/2006/relationships/hyperlink" Target="http://docs.google.com/package-summary.html" TargetMode="External"/><Relationship Id="rId28" Type="http://schemas.openxmlformats.org/officeDocument/2006/relationships/hyperlink" Target="http://docs.google.com/help-doc.html" TargetMode="External"/><Relationship Id="rId27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-2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.html?index-filesindex-3.html" TargetMode="External"/><Relationship Id="rId30" Type="http://schemas.openxmlformats.org/officeDocument/2006/relationships/hyperlink" Target="http://docs.google.com/index-4.html" TargetMode="External"/><Relationship Id="rId11" Type="http://schemas.openxmlformats.org/officeDocument/2006/relationships/hyperlink" Target="http://docs.google.com/index-4.html" TargetMode="External"/><Relationship Id="rId33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3.html" TargetMode="External"/><Relationship Id="rId13" Type="http://schemas.openxmlformats.org/officeDocument/2006/relationships/hyperlink" Target="http://docs.google.com/index-3.html" TargetMode="External"/><Relationship Id="rId35" Type="http://schemas.openxmlformats.org/officeDocument/2006/relationships/hyperlink" Target="http://docs.google.com/index-2.html" TargetMode="External"/><Relationship Id="rId12" Type="http://schemas.openxmlformats.org/officeDocument/2006/relationships/hyperlink" Target="http://docs.google.com/index.html?index-filesindex-3.html" TargetMode="External"/><Relationship Id="rId34" Type="http://schemas.openxmlformats.org/officeDocument/2006/relationships/hyperlink" Target="http://docs.google.com/index-1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4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3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6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5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